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33" w:rsidRPr="00677C03" w:rsidRDefault="00825033" w:rsidP="00677C03">
      <w:pPr>
        <w:tabs>
          <w:tab w:val="left" w:pos="7660"/>
        </w:tabs>
        <w:jc w:val="center"/>
        <w:rPr>
          <w:sz w:val="28"/>
          <w:szCs w:val="28"/>
        </w:rPr>
      </w:pPr>
      <w:r w:rsidRPr="00677C03">
        <w:rPr>
          <w:sz w:val="28"/>
          <w:szCs w:val="28"/>
        </w:rPr>
        <w:t>ПСКОВСКАЯ ОБЛАСТЬ</w:t>
      </w:r>
    </w:p>
    <w:p w:rsidR="00825033" w:rsidRPr="00677C03" w:rsidRDefault="00825033" w:rsidP="00677C03">
      <w:pPr>
        <w:tabs>
          <w:tab w:val="left" w:pos="7660"/>
        </w:tabs>
        <w:jc w:val="center"/>
        <w:rPr>
          <w:sz w:val="28"/>
          <w:szCs w:val="28"/>
        </w:rPr>
      </w:pPr>
    </w:p>
    <w:p w:rsidR="00825033" w:rsidRPr="00677C03" w:rsidRDefault="00825033" w:rsidP="00677C03">
      <w:pPr>
        <w:jc w:val="center"/>
        <w:rPr>
          <w:b/>
          <w:bCs/>
          <w:sz w:val="28"/>
          <w:szCs w:val="28"/>
        </w:rPr>
      </w:pPr>
      <w:r w:rsidRPr="00677C03">
        <w:rPr>
          <w:b/>
          <w:bCs/>
          <w:sz w:val="28"/>
          <w:szCs w:val="28"/>
        </w:rPr>
        <w:t>СОБРАНИЕ ДЕПУТАТОВ СЕБЕЖСКОГО РАЙОНА</w:t>
      </w:r>
    </w:p>
    <w:p w:rsidR="00825033" w:rsidRPr="00677C03" w:rsidRDefault="00825033" w:rsidP="00677C03">
      <w:pPr>
        <w:jc w:val="center"/>
        <w:rPr>
          <w:b/>
          <w:bCs/>
          <w:sz w:val="28"/>
          <w:szCs w:val="28"/>
        </w:rPr>
      </w:pPr>
    </w:p>
    <w:p w:rsidR="00825033" w:rsidRPr="00677C03" w:rsidRDefault="00825033" w:rsidP="00677C03">
      <w:pPr>
        <w:jc w:val="center"/>
        <w:rPr>
          <w:b/>
          <w:bCs/>
          <w:sz w:val="28"/>
          <w:szCs w:val="28"/>
        </w:rPr>
      </w:pPr>
      <w:r w:rsidRPr="00677C03">
        <w:rPr>
          <w:b/>
          <w:bCs/>
          <w:sz w:val="28"/>
          <w:szCs w:val="28"/>
        </w:rPr>
        <w:t>РЕШЕНИЕ</w:t>
      </w:r>
    </w:p>
    <w:p w:rsidR="00677C03" w:rsidRDefault="00677C03" w:rsidP="00677C03">
      <w:pPr>
        <w:suppressAutoHyphens w:val="0"/>
        <w:autoSpaceDN w:val="0"/>
        <w:rPr>
          <w:rFonts w:eastAsia="Calibri"/>
          <w:sz w:val="28"/>
          <w:szCs w:val="28"/>
          <w:lang w:eastAsia="ru-RU"/>
        </w:rPr>
      </w:pPr>
    </w:p>
    <w:p w:rsidR="00677C03" w:rsidRDefault="00677C03" w:rsidP="00677C03">
      <w:pPr>
        <w:suppressAutoHyphens w:val="0"/>
        <w:autoSpaceDN w:val="0"/>
        <w:rPr>
          <w:rFonts w:eastAsia="Calibri"/>
          <w:sz w:val="28"/>
          <w:szCs w:val="28"/>
          <w:lang w:eastAsia="ru-RU"/>
        </w:rPr>
      </w:pPr>
    </w:p>
    <w:p w:rsidR="00677C03" w:rsidRPr="00677C03" w:rsidRDefault="00677C03" w:rsidP="00677C03">
      <w:pPr>
        <w:suppressAutoHyphens w:val="0"/>
        <w:autoSpaceDN w:val="0"/>
        <w:rPr>
          <w:rFonts w:eastAsia="Calibri"/>
          <w:sz w:val="28"/>
          <w:szCs w:val="28"/>
          <w:u w:val="single"/>
          <w:lang w:eastAsia="en-US"/>
        </w:rPr>
      </w:pPr>
      <w:r w:rsidRPr="00677C03">
        <w:rPr>
          <w:rFonts w:eastAsia="Calibri"/>
          <w:sz w:val="28"/>
          <w:szCs w:val="28"/>
          <w:lang w:eastAsia="ru-RU"/>
        </w:rPr>
        <w:t xml:space="preserve">от </w:t>
      </w:r>
      <w:r w:rsidRPr="00677C03">
        <w:rPr>
          <w:rFonts w:eastAsia="Calibri"/>
          <w:sz w:val="28"/>
          <w:szCs w:val="28"/>
          <w:u w:val="single"/>
          <w:lang w:eastAsia="ru-RU"/>
        </w:rPr>
        <w:t>23.09.2021 г.</w:t>
      </w:r>
      <w:r w:rsidRPr="00677C03">
        <w:rPr>
          <w:rFonts w:eastAsia="Calibri"/>
          <w:sz w:val="28"/>
          <w:szCs w:val="28"/>
          <w:lang w:eastAsia="ru-RU"/>
        </w:rPr>
        <w:t xml:space="preserve"> № </w:t>
      </w:r>
      <w:r w:rsidR="00FC03D6">
        <w:rPr>
          <w:rFonts w:eastAsia="Calibri"/>
          <w:sz w:val="28"/>
          <w:szCs w:val="28"/>
          <w:u w:val="single"/>
          <w:lang w:eastAsia="ru-RU"/>
        </w:rPr>
        <w:t>48</w:t>
      </w:r>
      <w:bookmarkStart w:id="0" w:name="_GoBack"/>
      <w:bookmarkEnd w:id="0"/>
    </w:p>
    <w:p w:rsidR="00677C03" w:rsidRPr="00677C03" w:rsidRDefault="00677C03" w:rsidP="00677C03">
      <w:pPr>
        <w:suppressAutoHyphens w:val="0"/>
        <w:autoSpaceDN w:val="0"/>
        <w:rPr>
          <w:sz w:val="20"/>
          <w:szCs w:val="20"/>
          <w:lang w:eastAsia="ru-RU"/>
        </w:rPr>
      </w:pPr>
      <w:r w:rsidRPr="00677C03">
        <w:rPr>
          <w:sz w:val="20"/>
          <w:szCs w:val="20"/>
          <w:lang w:eastAsia="ru-RU"/>
        </w:rPr>
        <w:t xml:space="preserve"> </w:t>
      </w:r>
      <w:proofErr w:type="gramStart"/>
      <w:r w:rsidRPr="00677C03">
        <w:rPr>
          <w:sz w:val="20"/>
          <w:szCs w:val="20"/>
          <w:lang w:eastAsia="ru-RU"/>
        </w:rPr>
        <w:t>(принято на внеочередной десятой</w:t>
      </w:r>
      <w:proofErr w:type="gramEnd"/>
    </w:p>
    <w:p w:rsidR="00677C03" w:rsidRPr="00677C03" w:rsidRDefault="00677C03" w:rsidP="00677C03">
      <w:pPr>
        <w:suppressAutoHyphens w:val="0"/>
        <w:autoSpaceDN w:val="0"/>
        <w:rPr>
          <w:sz w:val="20"/>
          <w:szCs w:val="20"/>
          <w:lang w:eastAsia="ru-RU"/>
        </w:rPr>
      </w:pPr>
      <w:r w:rsidRPr="00677C03">
        <w:rPr>
          <w:sz w:val="20"/>
          <w:szCs w:val="20"/>
          <w:lang w:eastAsia="ru-RU"/>
        </w:rPr>
        <w:t>сессии Собрания депутатов Себежского</w:t>
      </w:r>
    </w:p>
    <w:p w:rsidR="00677C03" w:rsidRPr="00677C03" w:rsidRDefault="00677C03" w:rsidP="00677C03">
      <w:pPr>
        <w:suppressAutoHyphens w:val="0"/>
        <w:autoSpaceDN w:val="0"/>
        <w:rPr>
          <w:sz w:val="20"/>
          <w:szCs w:val="20"/>
          <w:lang w:eastAsia="ru-RU"/>
        </w:rPr>
      </w:pPr>
      <w:r w:rsidRPr="00677C03">
        <w:rPr>
          <w:sz w:val="20"/>
          <w:szCs w:val="20"/>
          <w:lang w:eastAsia="ru-RU"/>
        </w:rPr>
        <w:t>района седьмого созыва)</w:t>
      </w:r>
    </w:p>
    <w:p w:rsidR="00677C03" w:rsidRPr="00677C03" w:rsidRDefault="00677C03" w:rsidP="00677C03">
      <w:pPr>
        <w:suppressAutoHyphens w:val="0"/>
        <w:autoSpaceDN w:val="0"/>
        <w:ind w:firstLine="709"/>
        <w:rPr>
          <w:sz w:val="20"/>
          <w:szCs w:val="20"/>
          <w:lang w:eastAsia="ru-RU"/>
        </w:rPr>
      </w:pPr>
      <w:r w:rsidRPr="00677C03">
        <w:rPr>
          <w:sz w:val="20"/>
          <w:szCs w:val="20"/>
          <w:lang w:eastAsia="ru-RU"/>
        </w:rPr>
        <w:t>г. Себеж</w:t>
      </w:r>
    </w:p>
    <w:p w:rsidR="00677C03" w:rsidRPr="00677C03" w:rsidRDefault="00677C03" w:rsidP="00677C03">
      <w:pPr>
        <w:rPr>
          <w:sz w:val="28"/>
          <w:szCs w:val="28"/>
        </w:rPr>
      </w:pPr>
    </w:p>
    <w:p w:rsidR="00677C03" w:rsidRPr="00677C03" w:rsidRDefault="00677C03" w:rsidP="00677C03">
      <w:pPr>
        <w:rPr>
          <w:sz w:val="28"/>
          <w:szCs w:val="28"/>
        </w:rPr>
      </w:pPr>
    </w:p>
    <w:p w:rsidR="00825033" w:rsidRPr="00677C03" w:rsidRDefault="00825033" w:rsidP="00825033">
      <w:pPr>
        <w:rPr>
          <w:sz w:val="28"/>
          <w:szCs w:val="28"/>
        </w:rPr>
      </w:pPr>
      <w:r w:rsidRPr="00677C03">
        <w:rPr>
          <w:sz w:val="28"/>
          <w:szCs w:val="28"/>
        </w:rPr>
        <w:t>О внесении изменений в Положение о  порядке выплаты на санаторно-курортное лечение председателю, заместителю председателя и аудиторам контрольно-счетного органа муниципального образования «Себежский район»</w:t>
      </w:r>
    </w:p>
    <w:p w:rsidR="00825033" w:rsidRDefault="00825033" w:rsidP="00825033">
      <w:pPr>
        <w:rPr>
          <w:sz w:val="28"/>
          <w:szCs w:val="28"/>
        </w:rPr>
      </w:pPr>
    </w:p>
    <w:p w:rsidR="00677C03" w:rsidRPr="00677C03" w:rsidRDefault="00677C03" w:rsidP="00825033">
      <w:pPr>
        <w:rPr>
          <w:sz w:val="28"/>
          <w:szCs w:val="28"/>
        </w:rPr>
      </w:pPr>
    </w:p>
    <w:p w:rsidR="00825033" w:rsidRPr="00677C03" w:rsidRDefault="00825033" w:rsidP="00677C03">
      <w:pPr>
        <w:autoSpaceDE w:val="0"/>
        <w:adjustRightInd w:val="0"/>
        <w:ind w:firstLine="709"/>
        <w:jc w:val="both"/>
        <w:rPr>
          <w:rFonts w:eastAsia="Lucida Sans Unicode"/>
          <w:sz w:val="28"/>
          <w:szCs w:val="28"/>
          <w:lang w:eastAsia="ru-RU"/>
        </w:rPr>
      </w:pPr>
      <w:r w:rsidRPr="00677C03">
        <w:rPr>
          <w:sz w:val="28"/>
          <w:szCs w:val="28"/>
        </w:rPr>
        <w:t xml:space="preserve">1. </w:t>
      </w:r>
      <w:proofErr w:type="gramStart"/>
      <w:r w:rsidRPr="00677C03">
        <w:rPr>
          <w:sz w:val="28"/>
          <w:szCs w:val="28"/>
        </w:rPr>
        <w:t>В соответствии с</w:t>
      </w:r>
      <w:r w:rsidRPr="00677C03">
        <w:rPr>
          <w:rFonts w:eastAsia="Lucida Sans Unicode"/>
          <w:sz w:val="28"/>
          <w:szCs w:val="28"/>
          <w:lang w:eastAsia="ru-RU"/>
        </w:rPr>
        <w:t xml:space="preserve"> пунктом 10 части 1 статьи 28 Закона Псковской области </w:t>
      </w:r>
      <w:r w:rsidRPr="00677C03">
        <w:rPr>
          <w:rFonts w:eastAsia="Lucida Sans Unicode"/>
          <w:kern w:val="3"/>
          <w:sz w:val="28"/>
          <w:szCs w:val="28"/>
          <w:lang w:eastAsia="zh-CN" w:bidi="hi-IN"/>
        </w:rPr>
        <w:t>от 30.07.2007</w:t>
      </w:r>
      <w:r w:rsidR="00C94FEE">
        <w:rPr>
          <w:rFonts w:eastAsia="Lucida Sans Unicode"/>
          <w:kern w:val="3"/>
          <w:sz w:val="28"/>
          <w:szCs w:val="28"/>
          <w:lang w:eastAsia="zh-CN" w:bidi="hi-IN"/>
        </w:rPr>
        <w:t xml:space="preserve"> г.</w:t>
      </w:r>
      <w:r w:rsidRPr="00677C03">
        <w:rPr>
          <w:rFonts w:eastAsia="Lucida Sans Unicode"/>
          <w:kern w:val="3"/>
          <w:sz w:val="28"/>
          <w:szCs w:val="28"/>
          <w:lang w:eastAsia="zh-CN" w:bidi="hi-IN"/>
        </w:rPr>
        <w:t xml:space="preserve"> № 700-ОЗ «Об организации муниципальной службы в Псковской области», </w:t>
      </w:r>
      <w:r w:rsidRPr="00677C03">
        <w:rPr>
          <w:rFonts w:eastAsia="Lucida Sans Unicode"/>
          <w:sz w:val="28"/>
          <w:szCs w:val="28"/>
          <w:lang w:eastAsia="ru-RU"/>
        </w:rPr>
        <w:t xml:space="preserve">пунктом 3 постановления Администрации Псковской области от 28.06.1999 </w:t>
      </w:r>
      <w:r w:rsidR="00C94FEE">
        <w:rPr>
          <w:rFonts w:eastAsia="Lucida Sans Unicode"/>
          <w:sz w:val="28"/>
          <w:szCs w:val="28"/>
          <w:lang w:eastAsia="ru-RU"/>
        </w:rPr>
        <w:t xml:space="preserve">г. </w:t>
      </w:r>
      <w:r w:rsidRPr="00677C03">
        <w:rPr>
          <w:rFonts w:eastAsia="Lucida Sans Unicode"/>
          <w:sz w:val="28"/>
          <w:szCs w:val="28"/>
          <w:lang w:eastAsia="ru-RU"/>
        </w:rPr>
        <w:t>№187 «Об утверждении Положения о порядке выплаты на санаторно-курортное лечение государственным гражданским служащим области и лицам, замещающим государственные должности Псковской области в Администрации области» (с изменениями от 05.02.2021),</w:t>
      </w:r>
      <w:proofErr w:type="gramEnd"/>
    </w:p>
    <w:p w:rsidR="00825033" w:rsidRPr="00677C03" w:rsidRDefault="00825033" w:rsidP="00825033">
      <w:pPr>
        <w:ind w:firstLine="709"/>
        <w:jc w:val="both"/>
        <w:rPr>
          <w:sz w:val="28"/>
          <w:szCs w:val="28"/>
        </w:rPr>
      </w:pPr>
      <w:r w:rsidRPr="00677C03">
        <w:rPr>
          <w:sz w:val="28"/>
          <w:szCs w:val="28"/>
        </w:rPr>
        <w:t>1.</w:t>
      </w:r>
      <w:r w:rsidR="00677C03">
        <w:rPr>
          <w:sz w:val="28"/>
          <w:szCs w:val="28"/>
        </w:rPr>
        <w:t xml:space="preserve"> </w:t>
      </w:r>
      <w:r w:rsidRPr="00677C03">
        <w:rPr>
          <w:sz w:val="28"/>
          <w:szCs w:val="28"/>
        </w:rPr>
        <w:t>Внести в Положение о порядке выплаты на санаторно-курортное лечение председателю, заместителю председателя и аудиторам контрольно-счетного органа муниципального образования «Себежский район» от 26.12.2014</w:t>
      </w:r>
      <w:r w:rsidR="00C94FEE">
        <w:rPr>
          <w:sz w:val="28"/>
          <w:szCs w:val="28"/>
        </w:rPr>
        <w:t xml:space="preserve"> </w:t>
      </w:r>
      <w:r w:rsidRPr="00677C03">
        <w:rPr>
          <w:sz w:val="28"/>
          <w:szCs w:val="28"/>
        </w:rPr>
        <w:t>г.</w:t>
      </w:r>
      <w:r w:rsidR="00C94FEE">
        <w:rPr>
          <w:sz w:val="28"/>
          <w:szCs w:val="28"/>
        </w:rPr>
        <w:t xml:space="preserve"> </w:t>
      </w:r>
      <w:r w:rsidRPr="00677C03">
        <w:rPr>
          <w:sz w:val="28"/>
          <w:szCs w:val="28"/>
        </w:rPr>
        <w:t>№196, следующие изменения:</w:t>
      </w:r>
    </w:p>
    <w:p w:rsidR="00825033" w:rsidRPr="00677C03" w:rsidRDefault="00825033" w:rsidP="00825033">
      <w:pPr>
        <w:ind w:firstLine="709"/>
        <w:jc w:val="both"/>
        <w:rPr>
          <w:sz w:val="28"/>
          <w:szCs w:val="28"/>
        </w:rPr>
      </w:pPr>
      <w:r w:rsidRPr="00677C03">
        <w:rPr>
          <w:sz w:val="28"/>
          <w:szCs w:val="28"/>
        </w:rPr>
        <w:t>1.1.</w:t>
      </w:r>
      <w:r w:rsidR="00677C03">
        <w:rPr>
          <w:sz w:val="28"/>
          <w:szCs w:val="28"/>
        </w:rPr>
        <w:t xml:space="preserve"> </w:t>
      </w:r>
      <w:r w:rsidRPr="00677C03">
        <w:rPr>
          <w:sz w:val="28"/>
          <w:szCs w:val="28"/>
        </w:rPr>
        <w:t>Пункт 2.1 абзац 2,3 Положения изложить в следующей редакции:</w:t>
      </w:r>
    </w:p>
    <w:p w:rsidR="00825033" w:rsidRPr="00677C03" w:rsidRDefault="00825033" w:rsidP="00825033">
      <w:pPr>
        <w:ind w:firstLine="709"/>
        <w:jc w:val="both"/>
        <w:rPr>
          <w:sz w:val="28"/>
          <w:szCs w:val="28"/>
        </w:rPr>
      </w:pPr>
      <w:r w:rsidRPr="00677C03">
        <w:rPr>
          <w:sz w:val="28"/>
          <w:szCs w:val="28"/>
        </w:rPr>
        <w:t>«Размер выплаты устанавливается ежегодно распоряжением  предс</w:t>
      </w:r>
      <w:r w:rsidR="00E53E61" w:rsidRPr="00677C03">
        <w:rPr>
          <w:sz w:val="28"/>
          <w:szCs w:val="28"/>
        </w:rPr>
        <w:t>едателя Собрания депутатов в зависимости от продолжительности ежегодного оплачиваемого отпуска председателя контрольно-счетного органа</w:t>
      </w:r>
      <w:r w:rsidRPr="00677C03">
        <w:rPr>
          <w:sz w:val="28"/>
          <w:szCs w:val="28"/>
        </w:rPr>
        <w:t xml:space="preserve"> на основании справки санаторно-курортной организации, расположенной на территории Псковской области, но не менее размера выплаты, установленного в предшествующем календарном году. Для определения санаторно-курортной организации, расположенной на территории Псковской области, в расчет принимается организация, в которой сложилась максимальная стоимость путевок на санаторно-курортное лечение». </w:t>
      </w:r>
    </w:p>
    <w:p w:rsidR="00825033" w:rsidRPr="00677C03" w:rsidRDefault="00825033" w:rsidP="00825033">
      <w:pPr>
        <w:ind w:firstLine="709"/>
        <w:jc w:val="both"/>
        <w:rPr>
          <w:sz w:val="28"/>
          <w:szCs w:val="28"/>
        </w:rPr>
      </w:pPr>
      <w:r w:rsidRPr="00677C03">
        <w:rPr>
          <w:sz w:val="28"/>
          <w:szCs w:val="28"/>
        </w:rPr>
        <w:t xml:space="preserve">2. Настоящее решение вступает в силу после его официального опубликования в </w:t>
      </w:r>
      <w:r w:rsidR="00C94FEE" w:rsidRPr="00677C03">
        <w:rPr>
          <w:sz w:val="28"/>
          <w:szCs w:val="28"/>
        </w:rPr>
        <w:t>общественно-политической газете Себежского района «Призыв»</w:t>
      </w:r>
      <w:r w:rsidR="00C94FEE">
        <w:rPr>
          <w:sz w:val="28"/>
          <w:szCs w:val="28"/>
        </w:rPr>
        <w:t xml:space="preserve"> </w:t>
      </w:r>
      <w:r w:rsidRPr="00677C03">
        <w:rPr>
          <w:sz w:val="28"/>
          <w:szCs w:val="28"/>
        </w:rPr>
        <w:t>и распространяется на правоотношения, возникшие с 01 января 2021 года.</w:t>
      </w:r>
    </w:p>
    <w:p w:rsidR="00677C03" w:rsidRPr="00677C03" w:rsidRDefault="00825033" w:rsidP="00677C03">
      <w:pPr>
        <w:ind w:firstLine="709"/>
        <w:jc w:val="both"/>
        <w:rPr>
          <w:sz w:val="28"/>
          <w:szCs w:val="28"/>
        </w:rPr>
      </w:pPr>
      <w:r w:rsidRPr="00677C03">
        <w:rPr>
          <w:sz w:val="28"/>
          <w:szCs w:val="28"/>
        </w:rPr>
        <w:t xml:space="preserve">3. </w:t>
      </w:r>
      <w:r w:rsidR="00677C03" w:rsidRPr="00677C03">
        <w:rPr>
          <w:sz w:val="28"/>
          <w:szCs w:val="28"/>
        </w:rPr>
        <w:t>Опубликовать настоящее решение в общественно-политической газете Себежского района «Призыв» и обнародовать путем размещения на официальном сайте муниципального образования «Себежский район» в сети «Интернет».</w:t>
      </w:r>
    </w:p>
    <w:p w:rsidR="00E53E61" w:rsidRPr="00677C03" w:rsidRDefault="00E53E61" w:rsidP="00825033">
      <w:pPr>
        <w:ind w:firstLine="709"/>
        <w:jc w:val="both"/>
        <w:rPr>
          <w:sz w:val="28"/>
          <w:szCs w:val="28"/>
        </w:rPr>
      </w:pPr>
    </w:p>
    <w:p w:rsidR="00825033" w:rsidRPr="00677C03" w:rsidRDefault="00677C03" w:rsidP="00677C03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825033" w:rsidRPr="00677C03">
        <w:rPr>
          <w:sz w:val="28"/>
          <w:szCs w:val="28"/>
        </w:rPr>
        <w:t xml:space="preserve"> Собрания                                     </w:t>
      </w:r>
      <w:r w:rsidR="00E53E61" w:rsidRPr="00677C03">
        <w:rPr>
          <w:sz w:val="28"/>
          <w:szCs w:val="28"/>
        </w:rPr>
        <w:t xml:space="preserve">      </w:t>
      </w:r>
      <w:r w:rsidR="00825033" w:rsidRPr="00677C03">
        <w:rPr>
          <w:sz w:val="28"/>
          <w:szCs w:val="28"/>
        </w:rPr>
        <w:t xml:space="preserve">  </w:t>
      </w:r>
      <w:r>
        <w:rPr>
          <w:sz w:val="28"/>
          <w:szCs w:val="28"/>
        </w:rPr>
        <w:t>Д.И. Перфильев</w:t>
      </w:r>
    </w:p>
    <w:p w:rsidR="00825033" w:rsidRPr="00677C03" w:rsidRDefault="00677C03" w:rsidP="00825033">
      <w:pPr>
        <w:jc w:val="both"/>
        <w:rPr>
          <w:sz w:val="28"/>
          <w:szCs w:val="28"/>
        </w:rPr>
      </w:pPr>
      <w:r>
        <w:rPr>
          <w:sz w:val="28"/>
          <w:szCs w:val="28"/>
        </w:rPr>
        <w:t>Верно: Орлова</w:t>
      </w:r>
    </w:p>
    <w:sectPr w:rsidR="00825033" w:rsidRPr="00677C03" w:rsidSect="00E53E61">
      <w:footnotePr>
        <w:pos w:val="beneathText"/>
      </w:footnotePr>
      <w:pgSz w:w="11905" w:h="16837"/>
      <w:pgMar w:top="567" w:right="851" w:bottom="142" w:left="1418" w:header="720" w:footer="720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0E3" w:rsidRDefault="00BE30E3" w:rsidP="00825033">
      <w:r>
        <w:separator/>
      </w:r>
    </w:p>
  </w:endnote>
  <w:endnote w:type="continuationSeparator" w:id="0">
    <w:p w:rsidR="00BE30E3" w:rsidRDefault="00BE30E3" w:rsidP="00825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0E3" w:rsidRDefault="00BE30E3" w:rsidP="00825033">
      <w:r>
        <w:separator/>
      </w:r>
    </w:p>
  </w:footnote>
  <w:footnote w:type="continuationSeparator" w:id="0">
    <w:p w:rsidR="00BE30E3" w:rsidRDefault="00BE30E3" w:rsidP="00825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C7C"/>
    <w:rsid w:val="005D0121"/>
    <w:rsid w:val="00677C03"/>
    <w:rsid w:val="006C61CE"/>
    <w:rsid w:val="00825033"/>
    <w:rsid w:val="00A65C7C"/>
    <w:rsid w:val="00A74AAB"/>
    <w:rsid w:val="00BE30E3"/>
    <w:rsid w:val="00C94FEE"/>
    <w:rsid w:val="00D85DA6"/>
    <w:rsid w:val="00E53E61"/>
    <w:rsid w:val="00FC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25033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50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50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8250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5033"/>
  </w:style>
  <w:style w:type="character" w:customStyle="1" w:styleId="10">
    <w:name w:val="Заголовок 1 Знак"/>
    <w:basedOn w:val="a0"/>
    <w:link w:val="1"/>
    <w:rsid w:val="00825033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25033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50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50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8250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5033"/>
  </w:style>
  <w:style w:type="character" w:customStyle="1" w:styleId="10">
    <w:name w:val="Заголовок 1 Знак"/>
    <w:basedOn w:val="a0"/>
    <w:link w:val="1"/>
    <w:rsid w:val="00825033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Егоровна</dc:creator>
  <cp:lastModifiedBy>Пользователь</cp:lastModifiedBy>
  <cp:revision>5</cp:revision>
  <cp:lastPrinted>2021-09-08T13:34:00Z</cp:lastPrinted>
  <dcterms:created xsi:type="dcterms:W3CDTF">2021-09-08T11:28:00Z</dcterms:created>
  <dcterms:modified xsi:type="dcterms:W3CDTF">2021-09-27T14:30:00Z</dcterms:modified>
</cp:coreProperties>
</file>