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>ИЗВЕЩЕНИЕ О НАЧАЛЕ ВЫПОЛНЕНИЯ КОМПЛЕКСНЫХ</w:t>
        <w:br/>
        <w:t>КАДАСТРОВЫХ РАБОТ</w:t>
      </w:r>
    </w:p>
    <w:p>
      <w:pPr>
        <w:pStyle w:val="Normal"/>
        <w:spacing w:lineRule="auto" w:line="240" w:before="0" w:after="0"/>
        <w:ind w:left="-851" w:right="-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47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В период с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«05» марта 2026 г</w:t>
      </w:r>
      <w:r>
        <w:rPr>
          <w:rFonts w:cs="Times New Roman" w:ascii="Times New Roman" w:hAnsi="Times New Roman"/>
          <w:sz w:val="24"/>
          <w:szCs w:val="24"/>
          <w:u w:val="single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по </w:t>
      </w:r>
      <w:r>
        <w:rPr>
          <w:rFonts w:cs="Times New Roman" w:ascii="Times New Roman" w:hAnsi="Times New Roman"/>
          <w:b/>
          <w:sz w:val="24"/>
          <w:szCs w:val="24"/>
        </w:rPr>
        <w:t>«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30» ноября 2026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г</w:t>
      </w:r>
      <w:r>
        <w:rPr>
          <w:rFonts w:cs="Times New Roman" w:ascii="Times New Roman" w:hAnsi="Times New Roman"/>
          <w:sz w:val="24"/>
          <w:szCs w:val="24"/>
          <w:u w:val="single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в отношении объектов недвижимости, расположенных на территории кадастровых кварталов 60:04:0111201, 60:04:0100901, 60:04:0120201, 60:04:0131401, 60:04:0132301, 60:04:0131401, 60:04:0100101, 60:04:0132601 будут выполняться комплексные  кадастровые работы в соответствии с  Договором  на выполнение комплексных кадастровых работ №26-4708-Д/0003 от 05.03.2026 г.,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47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заключенным со стороны заказчика: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Администрация Дедовичского муниципального округа;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почтовый адрес: 182710, Псковская область, рп. Дедовичи,, пл. Советов, дом 6</w:t>
      </w:r>
      <w:r>
        <w:rPr>
          <w:rFonts w:cs="Times New Roman" w:ascii="Times New Roman" w:hAnsi="Times New Roman"/>
          <w:sz w:val="24"/>
          <w:szCs w:val="24"/>
          <w:u w:val="single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 электронной почты:</w:t>
      </w:r>
      <w:r>
        <w:rPr>
          <w:color w:val="0000FF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color w:val="0000FF"/>
          <w:sz w:val="24"/>
          <w:szCs w:val="24"/>
        </w:rPr>
        <w:t>dedovichi@reg60.ru</w:t>
      </w:r>
      <w:r>
        <w:rPr>
          <w:color w:val="0000FF"/>
          <w:sz w:val="24"/>
          <w:szCs w:val="24"/>
          <w:u w:val="single"/>
        </w:rPr>
        <w:t>;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контактного телефона: 8 (81136)  93-440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 стороны исполнителя: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u w:val="single"/>
          <w:lang w:eastAsia="ru-RU"/>
        </w:rPr>
        <w:t>Филиал публично-правовой компании «Роскадастр» по Ленинградской области: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фамилия, имя, отчество кадастрового инженера: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Тришина Ирина Петровна</w:t>
      </w:r>
      <w:r>
        <w:rPr>
          <w:rFonts w:cs="Times New Roman" w:ascii="Times New Roman" w:hAnsi="Times New Roman"/>
          <w:sz w:val="24"/>
          <w:szCs w:val="24"/>
          <w:u w:val="single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color w:val="2C2D2E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2C2D2E"/>
          <w:sz w:val="24"/>
          <w:szCs w:val="24"/>
          <w:shd w:fill="FFFFFF" w:val="clear"/>
        </w:rPr>
        <w:t>наименование саморегулируемой организации кадастровых инженеров, членом которой является кадастровый инженер: </w:t>
      </w:r>
      <w:r>
        <w:rPr>
          <w:rFonts w:cs="Times New Roman" w:ascii="Times New Roman" w:hAnsi="Times New Roman"/>
          <w:color w:val="222222"/>
          <w:sz w:val="24"/>
          <w:szCs w:val="24"/>
          <w:u w:val="single"/>
          <w:shd w:fill="FFFFFF" w:val="clear"/>
        </w:rPr>
        <w:t>Ассоциация Саморегулируемая организация «Б</w:t>
      </w:r>
      <w:r>
        <w:rPr>
          <w:rFonts w:cs="Times New Roman" w:ascii="Times New Roman" w:hAnsi="Times New Roman"/>
          <w:color w:val="2C2D2E"/>
          <w:sz w:val="24"/>
          <w:szCs w:val="24"/>
          <w:u w:val="single"/>
          <w:shd w:fill="FFFFFF" w:val="clear"/>
        </w:rPr>
        <w:t>алтийское объединение кадастровых инженеров»;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color w:val="222222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2C2D2E"/>
          <w:sz w:val="24"/>
          <w:szCs w:val="24"/>
          <w:shd w:fill="FFFFFF" w:val="clear"/>
        </w:rPr>
        <w:t>уникальный регистрационный номер члена саморегулируемой организации</w:t>
      </w:r>
      <w:r>
        <w:rPr>
          <w:rFonts w:cs="Times New Roman" w:ascii="Times New Roman" w:hAnsi="Times New Roman"/>
          <w:color w:val="2C2D2E"/>
          <w:sz w:val="24"/>
          <w:szCs w:val="24"/>
        </w:rPr>
        <w:br/>
      </w:r>
      <w:r>
        <w:rPr>
          <w:rFonts w:cs="Times New Roman" w:ascii="Times New Roman" w:hAnsi="Times New Roman"/>
          <w:color w:val="2C2D2E"/>
          <w:sz w:val="24"/>
          <w:szCs w:val="24"/>
          <w:shd w:fill="FFFFFF" w:val="clear"/>
        </w:rPr>
        <w:t>кадастровых инженеров в реестре членов саморегулируемой организации кадастровых инженеров: </w:t>
      </w:r>
      <w:r>
        <w:rPr>
          <w:rFonts w:cs="Times New Roman" w:ascii="Times New Roman" w:hAnsi="Times New Roman"/>
          <w:color w:val="222222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color w:val="222222"/>
          <w:sz w:val="24"/>
          <w:szCs w:val="24"/>
          <w:u w:val="single"/>
          <w:shd w:fill="FFFFFF" w:val="clear"/>
        </w:rPr>
        <w:t>2229</w:t>
      </w:r>
      <w:r>
        <w:rPr>
          <w:rFonts w:cs="Times New Roman" w:ascii="Times New Roman" w:hAnsi="Times New Roman"/>
          <w:color w:val="222222"/>
          <w:sz w:val="24"/>
          <w:szCs w:val="24"/>
          <w:shd w:fill="FFFFFF" w:val="clear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color w:val="222222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2C2D2E"/>
          <w:sz w:val="24"/>
          <w:szCs w:val="24"/>
          <w:shd w:fill="FFFFFF" w:val="clear"/>
        </w:rPr>
        <w:t>дата внесения сведений о физическом лице в реестр членов саморегулируемой организации кадастровых инженеров: </w:t>
      </w:r>
      <w:r>
        <w:rPr>
          <w:rFonts w:cs="Times New Roman" w:ascii="Times New Roman" w:hAnsi="Times New Roman"/>
          <w:color w:val="222222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color w:val="222222"/>
          <w:sz w:val="24"/>
          <w:szCs w:val="24"/>
          <w:u w:val="single"/>
          <w:shd w:fill="FFFFFF" w:val="clear"/>
        </w:rPr>
        <w:t>21.01.2021г</w:t>
      </w:r>
      <w:r>
        <w:rPr>
          <w:rFonts w:cs="Times New Roman" w:ascii="Times New Roman" w:hAnsi="Times New Roman"/>
          <w:color w:val="222222"/>
          <w:sz w:val="24"/>
          <w:szCs w:val="24"/>
          <w:shd w:fill="FFFFFF" w:val="clear"/>
        </w:rPr>
        <w:t>.;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color w:val="222222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2C2D2E"/>
          <w:sz w:val="24"/>
          <w:szCs w:val="24"/>
          <w:shd w:fill="FFFFFF" w:val="clear"/>
        </w:rPr>
        <w:t>почтовый адрес: </w:t>
      </w:r>
      <w:r>
        <w:rPr>
          <w:rFonts w:cs="Times New Roman" w:ascii="Times New Roman" w:hAnsi="Times New Roman"/>
          <w:color w:val="222222"/>
          <w:sz w:val="24"/>
          <w:szCs w:val="24"/>
          <w:shd w:fill="FFFFFF" w:val="clear"/>
        </w:rPr>
        <w:t>196626, Россия, г. Санкт-Петербург, Шушары, Пушкинская, 22, 13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адрес электронной почты: 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3636196@mail.ru</w:t>
        </w:r>
      </w:hyperlink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номер контактного телефона: </w:t>
      </w:r>
      <w:r>
        <w:rPr>
          <w:rFonts w:cs="Times New Roman" w:ascii="Times New Roman" w:hAnsi="Times New Roman"/>
          <w:sz w:val="24"/>
          <w:szCs w:val="24"/>
          <w:u w:val="single"/>
        </w:rPr>
        <w:t>8 (909) 581-55-73.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b/>
          <w:b/>
          <w:color w:val="222222"/>
          <w:sz w:val="24"/>
          <w:szCs w:val="24"/>
          <w:u w:val="single"/>
          <w:shd w:fill="FFFFFF" w:val="clear"/>
        </w:rPr>
      </w:pPr>
      <w:r>
        <w:rPr>
          <w:rFonts w:cs="Times New Roman" w:ascii="Times New Roman" w:hAnsi="Times New Roman"/>
          <w:color w:val="2C2D2E"/>
          <w:sz w:val="24"/>
          <w:szCs w:val="24"/>
          <w:shd w:fill="FFFFFF" w:val="clear"/>
        </w:rPr>
        <w:t>-фамилия, имя, отчество (при наличии) кадастрового инженера</w:t>
      </w:r>
      <w:r>
        <w:rPr>
          <w:rFonts w:cs="Times New Roman" w:ascii="Times New Roman" w:hAnsi="Times New Roman"/>
          <w:b/>
          <w:color w:val="2C2D2E"/>
          <w:sz w:val="24"/>
          <w:szCs w:val="24"/>
          <w:shd w:fill="FFFFFF" w:val="clear"/>
        </w:rPr>
        <w:t>: </w:t>
      </w:r>
      <w:r>
        <w:rPr>
          <w:rFonts w:cs="Times New Roman" w:ascii="Times New Roman" w:hAnsi="Times New Roman"/>
          <w:b/>
          <w:color w:val="222222"/>
          <w:sz w:val="24"/>
          <w:szCs w:val="24"/>
          <w:u w:val="single"/>
          <w:shd w:fill="FFFFFF" w:val="clear"/>
        </w:rPr>
        <w:t>Протасевич Нелли Владимировна;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наименование саморегулируемой организации кадастровых инженеров, членом которой является кадастровый инженер: </w:t>
      </w:r>
      <w:r>
        <w:rPr>
          <w:rFonts w:cs="Times New Roman" w:ascii="Times New Roman" w:hAnsi="Times New Roman"/>
          <w:sz w:val="24"/>
          <w:szCs w:val="24"/>
          <w:u w:val="single"/>
        </w:rPr>
        <w:t>Некоммерческая организация Ассоциация «Союз кадастровых инженеров»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уникальный регистрационный номер члена саморегулируемой организации</w:t>
        <w:br/>
        <w:t>кадастровых инженеров в реестре членов саморегулируемой организации кадастровых инженеров</w:t>
      </w:r>
      <w:r>
        <w:rPr>
          <w:rFonts w:cs="Times New Roman" w:ascii="Times New Roman" w:hAnsi="Times New Roman"/>
          <w:sz w:val="24"/>
          <w:szCs w:val="24"/>
          <w:u w:val="single"/>
        </w:rPr>
        <w:t>:  А-1736;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</w:t>
      </w:r>
      <w:r>
        <w:rPr>
          <w:rFonts w:cs="Times New Roman" w:ascii="Times New Roman" w:hAnsi="Times New Roman"/>
          <w:sz w:val="24"/>
          <w:szCs w:val="24"/>
          <w:u w:val="single"/>
        </w:rPr>
        <w:t>07.11.2017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почтовый адрес: 187323, Ленинградская область, Кировский район, ТСН «Невская отрада», дом 1;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адрес электронной почты: </w:t>
      </w:r>
      <w:r>
        <w:rPr>
          <w:rFonts w:cs="Times New Roman" w:ascii="Times New Roman" w:hAnsi="Times New Roman"/>
          <w:color w:val="2F5496" w:themeColor="accent1" w:themeShade="bf"/>
          <w:sz w:val="24"/>
          <w:szCs w:val="24"/>
          <w:u w:val="single"/>
        </w:rPr>
        <w:t>Nelly77788@mail.ru</w:t>
      </w:r>
      <w:r>
        <w:rPr>
          <w:rFonts w:cs="Times New Roman" w:ascii="Times New Roman" w:hAnsi="Times New Roman"/>
          <w:color w:val="2F5496" w:themeColor="accent1" w:themeShade="bf"/>
          <w:sz w:val="24"/>
          <w:szCs w:val="24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номер контактного телефона: </w:t>
      </w:r>
      <w:r>
        <w:rPr>
          <w:rFonts w:cs="Times New Roman" w:ascii="Times New Roman" w:hAnsi="Times New Roman"/>
          <w:sz w:val="24"/>
          <w:szCs w:val="24"/>
          <w:u w:val="single"/>
        </w:rPr>
        <w:t>8 (911) 009-73-45.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 xml:space="preserve">-фамилия, имя, отчество (при наличии) кадастрового инженера: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Котельникова Юлия Владимировна;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наименование саморегулируемой организации кадастровых инженеров, членом которой является кадастровый инженер: </w:t>
      </w:r>
      <w:r>
        <w:rPr>
          <w:rFonts w:cs="Times New Roman" w:ascii="Times New Roman" w:hAnsi="Times New Roman"/>
          <w:sz w:val="24"/>
          <w:szCs w:val="24"/>
          <w:u w:val="single"/>
        </w:rPr>
        <w:t>Ассоциация Саморегулируемая организация "Объединение профессионалов кадастровой деятельности</w:t>
      </w:r>
      <w:r>
        <w:rPr>
          <w:rFonts w:cs="Times New Roman" w:ascii="Times New Roman" w:hAnsi="Times New Roman"/>
          <w:sz w:val="24"/>
          <w:szCs w:val="24"/>
        </w:rPr>
        <w:t>»;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уникальный регистрационный номер члена саморегулируемой организации</w:t>
        <w:br/>
        <w:t>кадастровых инженеров в реестре членов саморегулируемой организации кадастровых инженеров:  </w:t>
      </w:r>
      <w:r>
        <w:rPr>
          <w:rFonts w:cs="Times New Roman" w:ascii="Times New Roman" w:hAnsi="Times New Roman"/>
          <w:sz w:val="24"/>
          <w:szCs w:val="24"/>
          <w:u w:val="single"/>
        </w:rPr>
        <w:t>2952;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 </w:t>
      </w:r>
      <w:r>
        <w:rPr>
          <w:rFonts w:cs="Times New Roman" w:ascii="Times New Roman" w:hAnsi="Times New Roman"/>
          <w:sz w:val="24"/>
          <w:szCs w:val="24"/>
          <w:u w:val="single"/>
        </w:rPr>
        <w:t>20.05.2021г</w:t>
      </w:r>
      <w:r>
        <w:rPr>
          <w:rFonts w:cs="Times New Roman" w:ascii="Times New Roman" w:hAnsi="Times New Roman"/>
          <w:sz w:val="24"/>
          <w:szCs w:val="24"/>
        </w:rPr>
        <w:t>.;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почтовый адрес: 197101, г. Санкт-Петербург, ул. Чапаева д. 15, корп. 2, лит. Б, пом. 1H адрес электронной почты: </w:t>
      </w:r>
      <w:r>
        <w:rPr>
          <w:rFonts w:cs="Times New Roman" w:ascii="Times New Roman" w:hAnsi="Times New Roman"/>
          <w:sz w:val="24"/>
          <w:szCs w:val="24"/>
          <w:u w:val="single"/>
        </w:rPr>
        <w:t>gits-kadastr@mail.ru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контактного телефона: </w:t>
      </w:r>
      <w:r>
        <w:rPr>
          <w:rFonts w:cs="Times New Roman" w:ascii="Times New Roman" w:hAnsi="Times New Roman"/>
          <w:sz w:val="24"/>
          <w:szCs w:val="24"/>
          <w:u w:val="single"/>
        </w:rPr>
        <w:t>8 (911) 270-62-37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 праве предоставить кадастровому инженеру -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работ.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График  выполнения комплексных кадастровых работ.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9920" w:type="dxa"/>
        <w:jc w:val="left"/>
        <w:tblInd w:w="-718" w:type="dxa"/>
        <w:tblLayout w:type="fixed"/>
        <w:tblCellMar>
          <w:top w:w="0" w:type="dxa"/>
          <w:left w:w="8" w:type="dxa"/>
          <w:bottom w:w="0" w:type="dxa"/>
          <w:right w:w="28" w:type="dxa"/>
        </w:tblCellMar>
        <w:tblLook w:firstRow="1" w:noVBand="0" w:lastRow="1" w:firstColumn="1" w:lastColumn="1" w:noHBand="0" w:val="01e0"/>
      </w:tblPr>
      <w:tblGrid>
        <w:gridCol w:w="490"/>
        <w:gridCol w:w="4762"/>
        <w:gridCol w:w="4668"/>
      </w:tblGrid>
      <w:tr>
        <w:trPr/>
        <w:tc>
          <w:tcPr>
            <w:tcW w:w="49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br/>
              <w:t>п/п</w:t>
            </w:r>
          </w:p>
        </w:tc>
        <w:tc>
          <w:tcPr>
            <w:tcW w:w="476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Место выполнения</w:t>
              <w:br/>
              <w:t>комплексных кадастровых работ</w:t>
            </w:r>
          </w:p>
        </w:tc>
        <w:tc>
          <w:tcPr>
            <w:tcW w:w="466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Время выполнения</w:t>
              <w:br/>
              <w:t>комплексных кадастровых работ</w:t>
            </w:r>
          </w:p>
        </w:tc>
      </w:tr>
      <w:tr>
        <w:trPr>
          <w:trHeight w:val="480" w:hRule="atLeast"/>
        </w:trPr>
        <w:tc>
          <w:tcPr>
            <w:tcW w:w="49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476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4"/>
                <w:szCs w:val="24"/>
                <w:lang w:val="ru-RU" w:eastAsia="ru-RU" w:bidi="ar-SA"/>
              </w:rPr>
              <w:t>Муниципальное образование «Дедовичский муниципальный округ», кадастровые кварталы: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60:04:0111201, 60:04:0100901, 60:04:0120201, 60:04:0131401, 60:04:0132301, 60:04:0131401, 60:04:0100101, 60:04:0132601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 CYR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  <w:r>
              <w:rPr>
                <w:rFonts w:eastAsia="Times New Roman CYR" w:cs="Times New Roman" w:ascii="Times New Roman" w:hAnsi="Times New Roman"/>
                <w:color w:val="000000"/>
                <w:kern w:val="0"/>
                <w:sz w:val="22"/>
                <w:szCs w:val="22"/>
                <w:highlight w:val="white"/>
                <w:lang w:val="ru-RU" w:eastAsia="en-US" w:bidi="ar-SA"/>
              </w:rPr>
            </w:r>
          </w:p>
        </w:tc>
        <w:tc>
          <w:tcPr>
            <w:tcW w:w="466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период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«05» марта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026  года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по </w:t>
            </w: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4"/>
                <w:szCs w:val="24"/>
                <w:lang w:val="ru-RU" w:eastAsia="ru-RU" w:bidi="ar-SA"/>
              </w:rPr>
              <w:t xml:space="preserve">«30» ноября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2026 года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рабочие дни с 09.00 до 17.00 ч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DejaVu Sans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eastAsiaTheme="minorHAnsi" w:ascii="Times New Roman" w:hAnsi="Times New Roman"/>
          <w:sz w:val="26"/>
          <w:szCs w:val="26"/>
          <w:lang w:eastAsia="en-US"/>
        </w:rPr>
      </w:r>
    </w:p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eastAsiaTheme="minorHAnsi" w:ascii="Times New Roman" w:hAnsi="Times New Roman"/>
          <w:sz w:val="26"/>
          <w:szCs w:val="26"/>
          <w:lang w:eastAsia="en-US"/>
        </w:rPr>
      </w:r>
    </w:p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eastAsiaTheme="minorHAnsi" w:ascii="Times New Roman" w:hAnsi="Times New Roman"/>
          <w:sz w:val="26"/>
          <w:szCs w:val="26"/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-851" w:right="-1" w:hanging="0"/>
        <w:jc w:val="center"/>
        <w:rPr>
          <w:rFonts w:ascii="Times New Roman" w:hAnsi="Times New Roman" w:cs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Borders w:display="allPages"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71538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4" w:customStyle="1">
    <w:name w:val="Интернет-ссылка"/>
    <w:rsid w:val="00890088"/>
    <w:rPr>
      <w:color w:val="000080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890088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71538a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71538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77db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unhideWhenUsed/>
    <w:rsid w:val="007153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3636196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2</Pages>
  <Words>695</Words>
  <Characters>5303</Characters>
  <CharactersWithSpaces>5979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2026-03-19T08:12:00Z</dcterms:created>
  <dc:creator>Пользователь</dc:creator>
  <dc:description/>
  <dc:language>ru-RU</dc:language>
  <cp:lastModifiedBy>куми53</cp:lastModifiedBy>
  <cp:lastPrinted>2023-02-20T14:30:00Z</cp:lastPrinted>
  <dcterms:modified xsi:type="dcterms:W3CDTF">2026-03-19T08:12:00Z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