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/>
        <w:drawing>
          <wp:inline distT="0" distB="0" distL="0" distR="0">
            <wp:extent cx="798830" cy="10267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4" t="-314" r="-404" b="-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1"/>
        <w:rPr>
          <w:b/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МИНИСТЕРСТВО ИМУЩЕСТВЕННЫХ ОТНОШЕНИЙ ПСКОВСКОЙ ОБЛАСТИ</w:t>
      </w:r>
    </w:p>
    <w:p>
      <w:pPr>
        <w:pStyle w:val="1"/>
        <w:rPr/>
      </w:pPr>
      <w:r>
        <w:rPr/>
      </w:r>
    </w:p>
    <w:p>
      <w:pPr>
        <w:pStyle w:val="Style17"/>
        <w:jc w:val="center"/>
        <w:rPr>
          <w:rFonts w:eastAsia="Times New Roman" w:cs="Times New Roman"/>
          <w:b/>
          <w:b/>
          <w:bCs/>
          <w:spacing w:val="60"/>
          <w:sz w:val="32"/>
          <w:szCs w:val="32"/>
        </w:rPr>
      </w:pPr>
      <w:r>
        <w:rPr>
          <w:rFonts w:eastAsia="Times New Roman" w:cs="Times New Roman"/>
          <w:b/>
          <w:bCs/>
          <w:spacing w:val="60"/>
          <w:sz w:val="32"/>
          <w:szCs w:val="32"/>
        </w:rPr>
        <w:t>ПРИКАЗ</w:t>
      </w:r>
    </w:p>
    <w:p>
      <w:pPr>
        <w:pStyle w:val="Normal"/>
        <w:jc w:val="center"/>
        <w:rPr>
          <w:b/>
          <w:b/>
          <w:bCs/>
          <w:sz w:val="28"/>
          <w:szCs w:val="34"/>
        </w:rPr>
      </w:pPr>
      <w:r>
        <w:rPr>
          <w:b/>
          <w:bCs/>
          <w:sz w:val="28"/>
          <w:szCs w:val="34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  <w:u w:val="none"/>
        </w:rPr>
        <w:t xml:space="preserve">от </w:t>
      </w:r>
      <w:r>
        <w:rPr>
          <w:sz w:val="30"/>
          <w:szCs w:val="30"/>
          <w:u w:val="single"/>
        </w:rPr>
        <w:t>17.07.2026</w:t>
      </w:r>
      <w:r>
        <w:rPr>
          <w:sz w:val="30"/>
          <w:szCs w:val="30"/>
          <w:u w:val="none"/>
        </w:rPr>
        <w:t xml:space="preserve"> № </w:t>
      </w:r>
      <w:r>
        <w:rPr>
          <w:sz w:val="30"/>
          <w:szCs w:val="30"/>
          <w:u w:val="single"/>
        </w:rPr>
        <w:t>3569</w:t>
      </w:r>
    </w:p>
    <w:p>
      <w:pPr>
        <w:pStyle w:val="Normal"/>
        <w:jc w:val="both"/>
        <w:rPr>
          <w:sz w:val="18"/>
          <w:szCs w:val="18"/>
          <w:u w:val="none"/>
        </w:rPr>
      </w:pPr>
      <w:r>
        <w:rPr>
          <w:sz w:val="28"/>
          <w:szCs w:val="28"/>
          <w:u w:val="none"/>
        </w:rPr>
        <w:tab/>
        <w:t xml:space="preserve">           </w:t>
      </w:r>
      <w:r>
        <w:rPr>
          <w:sz w:val="24"/>
          <w:szCs w:val="24"/>
          <w:u w:val="none"/>
        </w:rPr>
        <w:t xml:space="preserve"> </w:t>
      </w:r>
      <w:r>
        <w:rPr>
          <w:sz w:val="18"/>
          <w:szCs w:val="18"/>
          <w:u w:val="none"/>
        </w:rPr>
        <w:t>г. ПСКОВ</w:t>
      </w:r>
    </w:p>
    <w:p>
      <w:pPr>
        <w:pStyle w:val="Style17"/>
        <w:spacing w:lineRule="auto" w:line="276" w:before="0" w:after="0"/>
        <w:ind w:left="0" w:right="0" w:hanging="0"/>
        <w:jc w:val="both"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p>
      <w:pPr>
        <w:pStyle w:val="Style17"/>
        <w:spacing w:lineRule="auto" w:line="276" w:before="0" w:after="0"/>
        <w:ind w:left="0" w:right="0" w:hanging="0"/>
        <w:jc w:val="both"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p>
      <w:pPr>
        <w:pStyle w:val="Style17"/>
        <w:spacing w:lineRule="auto" w:line="276" w:before="0" w:after="0"/>
        <w:ind w:left="0" w:right="0" w:hanging="0"/>
        <w:jc w:val="both"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tbl>
      <w:tblPr>
        <w:tblW w:w="952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5"/>
        <w:gridCol w:w="3849"/>
      </w:tblGrid>
      <w:tr>
        <w:trPr/>
        <w:tc>
          <w:tcPr>
            <w:tcW w:w="5675" w:type="dxa"/>
            <w:tcBorders/>
          </w:tcPr>
          <w:p>
            <w:pPr>
              <w:pStyle w:val="Standard"/>
              <w:widowControl w:val="false"/>
              <w:spacing w:lineRule="auto" w:line="276"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 подготовке проекта внесения изменений              в правила землепользования и застройки сельского поселения «Завеличенская волость» Псковского района Псковской области</w:t>
            </w:r>
          </w:p>
        </w:tc>
        <w:tc>
          <w:tcPr>
            <w:tcW w:w="3849" w:type="dxa"/>
            <w:tcBorders/>
          </w:tcPr>
          <w:p>
            <w:pPr>
              <w:pStyle w:val="Style21"/>
              <w:widowControl w:val="false"/>
              <w:spacing w:lineRule="auto" w:line="2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7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276" w:before="0" w:after="0"/>
        <w:ind w:left="0" w:right="0" w:hanging="0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В соответствии с частью 5 статьи 33 Градостроительного кодекса Российской Федерации, Законом Псковской области от 26.12.2014                                 № 1469-ОЗ «О перераспределении полномочий между органами местного самоуправления муниципальных образований Псковской области и органами государственной власти Псковской области», Положением о Министерстве имущественных отношений Псковской области, утвержденным постановлением Правительства Псковской области от 30.06.2025 № 250 (далее - Министерство), заключением комиссии по подготовке проектов правил землепользования и застройки городских, сельских поселений, межселенных территорий Псковской области, расположенных на приграничных территориях от 18.06.2026 и обращением ПАО ДОМ.РФ от 01.06.2026 № 9304-АД,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ПРИКАЗЫВАЮ: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1. Приступить к работе по подготовке проекта внесения изменений в правила землепользования и застройки сельского поселения «Завеличенская волость» Псковского района Псковской области, утвержденные решением Собрания депутатов сельского поселения «Завеличенская волость» от 09.11.2012 № 72, в части: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1) изменения зонирования земельного участка с кадастровым номером  60:18:0060601:256, площадью 47,7907 га, расположенного в дер. Борисовичи,     с территориальной зоны Ж3 «Зона застройки среднеэтажными жилыми домами» на территориальную зону Ж2 «Зона застройки малоэтажными жилыми домами»;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2) установления в территориальной зоне Ж2 «Зона застройки малоэтажными жилыми домами» для вида разрешенного использования «Малоэтажная многоквартирная жилая застройка» (код 2.1.1) предельного максимального размера земельных участков «не подлежит установлению».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2. Осуществить подготовку проекта правового акта внесения изменений в правила землепользования и застройки сельского поселения «Завеличенская волость» Псковского района Псковской области в срок до 18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  <w:shd w:fill="auto" w:val="clear"/>
        </w:rPr>
        <w:t>.12.2026.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3. Направить копию настоящего приказа Главе Псковского муниципального округа Псковской области и в ПАО ДОМ.РФ для ознакомления.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4. Обеспечить размещение настоящего приказа на официальном сайте Министерства и размещение (опубликование) в сетевом издании «Нормативные правовые акты Псковской области» pravo.pskov.ru.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5. Контроль за исполнением настоящего приказа возложить на начальника отдела градостроительного зонирования Министерства имущественных отношений Псковской области А.В.Богемова.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 xml:space="preserve">Министр имущественных 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отношений Псковской области                                          Н.А.Серебренникова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Верно: Богемов А.В.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rFonts w:cs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531" w:right="850" w:gutter="0" w:header="0" w:top="83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"/>
    <w:qFormat/>
    <w:rPr>
      <w:i/>
      <w:iCs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Times New Roman" w:hAnsi="Times New Roman" w:eastAsia="Lucida Sans Unicode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ascii="Times New Roman" w:hAnsi="Times New Roman"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1">
    <w:name w:val="Название объекта1"/>
    <w:basedOn w:val="Normal"/>
    <w:qFormat/>
    <w:pPr>
      <w:jc w:val="center"/>
    </w:pPr>
    <w:rPr>
      <w:rFonts w:ascii="Times New Roman" w:hAnsi="Times New Roman" w:eastAsia="Arial Unicode MS" w:cs="Mangal"/>
      <w:sz w:val="36"/>
      <w:lang w:bidi="hi-IN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Body Text Indent"/>
    <w:basedOn w:val="Normal"/>
    <w:pPr>
      <w:spacing w:before="0" w:after="120"/>
      <w:ind w:left="283" w:right="0" w:hanging="0"/>
    </w:pPr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9"/>
        <w:tab w:val="center" w:pos="4762" w:leader="none"/>
        <w:tab w:val="right" w:pos="9525" w:leader="none"/>
      </w:tabs>
    </w:pPr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yle24"/>
    <w:pPr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1066</TotalTime>
  <Application>LibreOffice/7.3.1.3$Windows_X86_64 LibreOffice_project/a69ca51ded25f3eefd52d7bf9a5fad8c90b87951</Application>
  <AppVersion>15.0000</AppVersion>
  <Pages>1</Pages>
  <Words>102</Words>
  <Characters>780</Characters>
  <CharactersWithSpaces>1026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2026-07-17T16:38:01Z</cp:lastPrinted>
  <dcterms:modified xsi:type="dcterms:W3CDTF">2026-07-17T16:38:41Z</dcterms:modified>
  <cp:revision>461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