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2994" w14:textId="6168334E" w:rsidR="000C3C78" w:rsidRDefault="000C3C78" w:rsidP="0071538A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1538A">
        <w:rPr>
          <w:rFonts w:ascii="Times New Roman" w:hAnsi="Times New Roman" w:cs="Times New Roman"/>
          <w:b/>
          <w:bCs/>
          <w:sz w:val="26"/>
          <w:szCs w:val="26"/>
        </w:rPr>
        <w:t xml:space="preserve">Извещение </w:t>
      </w:r>
    </w:p>
    <w:p w14:paraId="3BFA247E" w14:textId="2F52518D" w:rsidR="000C3C78" w:rsidRDefault="000C3C78" w:rsidP="0071538A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71538A">
        <w:rPr>
          <w:rFonts w:ascii="Times New Roman" w:hAnsi="Times New Roman" w:cs="Times New Roman"/>
          <w:b/>
          <w:bCs/>
          <w:sz w:val="26"/>
          <w:szCs w:val="26"/>
        </w:rPr>
        <w:t xml:space="preserve"> начале выполнения </w:t>
      </w:r>
    </w:p>
    <w:p w14:paraId="6ABC9B95" w14:textId="5E3A7DEE" w:rsidR="00AD64CC" w:rsidRDefault="000C3C78" w:rsidP="0071538A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71538A">
        <w:rPr>
          <w:rFonts w:ascii="Times New Roman" w:hAnsi="Times New Roman" w:cs="Times New Roman"/>
          <w:b/>
          <w:bCs/>
          <w:sz w:val="26"/>
          <w:szCs w:val="26"/>
        </w:rPr>
        <w:t>омплексных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b/>
          <w:bCs/>
          <w:sz w:val="26"/>
          <w:szCs w:val="26"/>
        </w:rPr>
        <w:t>кадастровых работ</w:t>
      </w:r>
    </w:p>
    <w:p w14:paraId="0CACCD5D" w14:textId="77777777" w:rsidR="0071538A" w:rsidRPr="0071538A" w:rsidRDefault="0071538A" w:rsidP="0071538A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15A0D0" w14:textId="21F672EB" w:rsidR="0071538A" w:rsidRPr="0071538A" w:rsidRDefault="0071538A" w:rsidP="0071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7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 xml:space="preserve">1. В период с 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C3C78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0C3C78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880553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0C3C78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71538A">
        <w:rPr>
          <w:rFonts w:ascii="Times New Roman" w:hAnsi="Times New Roman" w:cs="Times New Roman"/>
          <w:sz w:val="26"/>
          <w:szCs w:val="26"/>
        </w:rPr>
        <w:t xml:space="preserve"> по 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C3C78">
        <w:rPr>
          <w:rFonts w:ascii="Times New Roman" w:hAnsi="Times New Roman" w:cs="Times New Roman"/>
          <w:sz w:val="26"/>
          <w:szCs w:val="26"/>
          <w:u w:val="single"/>
        </w:rPr>
        <w:t>30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0C3C78">
        <w:rPr>
          <w:rFonts w:ascii="Times New Roman" w:hAnsi="Times New Roman" w:cs="Times New Roman"/>
          <w:sz w:val="26"/>
          <w:szCs w:val="26"/>
          <w:u w:val="single"/>
        </w:rPr>
        <w:t>ноября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0C3C78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71538A">
        <w:rPr>
          <w:rFonts w:ascii="Times New Roman" w:hAnsi="Times New Roman" w:cs="Times New Roman"/>
          <w:sz w:val="26"/>
          <w:szCs w:val="26"/>
        </w:rPr>
        <w:t xml:space="preserve"> в отношении объектов недвижимости, расположенных на территории кадастровых </w:t>
      </w:r>
      <w:r w:rsidR="00BD3F29" w:rsidRPr="0071538A">
        <w:rPr>
          <w:rFonts w:ascii="Times New Roman" w:hAnsi="Times New Roman" w:cs="Times New Roman"/>
          <w:sz w:val="26"/>
          <w:szCs w:val="26"/>
        </w:rPr>
        <w:t xml:space="preserve">кварталов </w:t>
      </w:r>
      <w:r w:rsidR="00BD3F29">
        <w:rPr>
          <w:rFonts w:ascii="Times New Roman" w:hAnsi="Times New Roman" w:cs="Times New Roman"/>
          <w:sz w:val="26"/>
          <w:szCs w:val="26"/>
        </w:rPr>
        <w:t>с учетными номерами:</w:t>
      </w:r>
      <w:r w:rsidRPr="0071538A">
        <w:rPr>
          <w:rFonts w:ascii="Times New Roman" w:hAnsi="Times New Roman" w:cs="Times New Roman"/>
          <w:sz w:val="26"/>
          <w:szCs w:val="26"/>
        </w:rPr>
        <w:t xml:space="preserve"> </w:t>
      </w:r>
      <w:r w:rsidR="00D30D89" w:rsidRPr="00D30D89">
        <w:rPr>
          <w:rFonts w:ascii="Times New Roman" w:hAnsi="Times New Roman" w:cs="Times New Roman"/>
          <w:sz w:val="26"/>
          <w:szCs w:val="26"/>
        </w:rPr>
        <w:t>60:27:0010202, 60:27:0010203, 60:27:0010204, 60:27:0010206, 60:27:0010207, 60:27:0010209, 60:27:0010213, 60:27:0010214, 60:27:0010215, 60:27:0010216, 60:27:0010217, 60:27:0090105, 60:27:0090106, 60:27:0090201, 60:27:0090202, 60:27:0090203, 60:27:0090204, 60:27:0090205, 60:27:0090206, 60:27:0090207, 60:27:0090208, 60:27:0090209, 60:27:0090210, 60:27:0090211, 60:27:0090212, 60:27:0090213, 60:27:0090214, 60:27:0090215, 60:27:0090216, 60:27:0090217, 60:27:0090218, 60:27:0090219, 60:27:0090220, 60:27:0090221, 60:27:0090222, 60:27:0090224, 60:27:0090225, 60:27:0090226, 60:27:0090227, 60:27:0100101, 60:27:0100102</w:t>
      </w:r>
      <w:r w:rsidRPr="00E9257B">
        <w:rPr>
          <w:rFonts w:ascii="Times New Roman" w:hAnsi="Times New Roman" w:cs="Times New Roman"/>
          <w:sz w:val="26"/>
          <w:szCs w:val="26"/>
        </w:rPr>
        <w:t>,</w:t>
      </w:r>
      <w:r w:rsidRPr="0071538A">
        <w:rPr>
          <w:rFonts w:ascii="Times New Roman" w:hAnsi="Times New Roman" w:cs="Times New Roman"/>
          <w:sz w:val="26"/>
          <w:szCs w:val="26"/>
        </w:rPr>
        <w:t xml:space="preserve"> будут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выполняться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комплексные  кадастровые работы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в соответствии с Муниципальным контрактом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 xml:space="preserve">№ </w:t>
      </w:r>
      <w:r w:rsidR="000C3C78">
        <w:rPr>
          <w:rFonts w:ascii="Times New Roman" w:hAnsi="Times New Roman" w:cs="Times New Roman"/>
          <w:sz w:val="26"/>
          <w:szCs w:val="26"/>
        </w:rPr>
        <w:t>0</w:t>
      </w:r>
      <w:r w:rsidR="00D30D8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 xml:space="preserve">от </w:t>
      </w:r>
      <w:r w:rsidR="000C3C78">
        <w:rPr>
          <w:rFonts w:ascii="Times New Roman" w:hAnsi="Times New Roman" w:cs="Times New Roman"/>
          <w:sz w:val="26"/>
          <w:szCs w:val="26"/>
        </w:rPr>
        <w:t>10</w:t>
      </w:r>
      <w:r w:rsidRPr="0071538A">
        <w:rPr>
          <w:rFonts w:ascii="Times New Roman" w:hAnsi="Times New Roman" w:cs="Times New Roman"/>
          <w:sz w:val="26"/>
          <w:szCs w:val="26"/>
        </w:rPr>
        <w:t>.0</w:t>
      </w:r>
      <w:r w:rsidR="000C3C78">
        <w:rPr>
          <w:rFonts w:ascii="Times New Roman" w:hAnsi="Times New Roman" w:cs="Times New Roman"/>
          <w:sz w:val="26"/>
          <w:szCs w:val="26"/>
        </w:rPr>
        <w:t>3</w:t>
      </w:r>
      <w:r w:rsidRPr="0071538A">
        <w:rPr>
          <w:rFonts w:ascii="Times New Roman" w:hAnsi="Times New Roman" w:cs="Times New Roman"/>
          <w:sz w:val="26"/>
          <w:szCs w:val="26"/>
        </w:rPr>
        <w:t>.202</w:t>
      </w:r>
      <w:r w:rsidR="000C3C7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г.</w:t>
      </w:r>
      <w:r w:rsidR="00BD3F29">
        <w:rPr>
          <w:rFonts w:ascii="Times New Roman" w:hAnsi="Times New Roman" w:cs="Times New Roman"/>
          <w:sz w:val="26"/>
          <w:szCs w:val="26"/>
        </w:rPr>
        <w:t>,</w:t>
      </w:r>
    </w:p>
    <w:p w14:paraId="14C74D1E" w14:textId="494BD5CC" w:rsidR="0071538A" w:rsidRPr="0071538A" w:rsidRDefault="0071538A" w:rsidP="0071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 xml:space="preserve">заключенным со стороны заказчика: 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>Управление по градостроительной деятельности Администрации города Пскова</w:t>
      </w:r>
    </w:p>
    <w:p w14:paraId="3CE6448D" w14:textId="77777777" w:rsidR="0071538A" w:rsidRPr="0071538A" w:rsidRDefault="0071538A" w:rsidP="0071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r w:rsidRPr="00D30D89">
        <w:rPr>
          <w:rFonts w:ascii="Times New Roman" w:hAnsi="Times New Roman" w:cs="Times New Roman"/>
          <w:sz w:val="26"/>
          <w:szCs w:val="26"/>
          <w:u w:val="single"/>
        </w:rPr>
        <w:t>180017, город Псков, улица Яна Фабрициуса, дом 2А</w:t>
      </w:r>
    </w:p>
    <w:p w14:paraId="68E0A817" w14:textId="2C2BFF2C" w:rsidR="0071538A" w:rsidRPr="000C3C78" w:rsidRDefault="0071538A" w:rsidP="0071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1538A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4" w:history="1">
        <w:r w:rsidR="00E9257B" w:rsidRPr="000C3C78">
          <w:rPr>
            <w:rFonts w:ascii="Times New Roman" w:hAnsi="Times New Roman" w:cs="Times New Roman"/>
            <w:sz w:val="26"/>
            <w:szCs w:val="26"/>
            <w:u w:val="single"/>
          </w:rPr>
          <w:t>ugd@pskovadmin.ru</w:t>
        </w:r>
      </w:hyperlink>
      <w:r w:rsidR="003E045A">
        <w:rPr>
          <w:rFonts w:ascii="Times New Roman" w:hAnsi="Times New Roman" w:cs="Times New Roman"/>
          <w:sz w:val="26"/>
          <w:szCs w:val="26"/>
        </w:rPr>
        <w:t xml:space="preserve">, </w:t>
      </w:r>
      <w:r w:rsidRPr="0071538A">
        <w:rPr>
          <w:rFonts w:ascii="Times New Roman" w:hAnsi="Times New Roman" w:cs="Times New Roman"/>
          <w:sz w:val="26"/>
          <w:szCs w:val="26"/>
        </w:rPr>
        <w:t xml:space="preserve">номер контактного телефона: </w:t>
      </w:r>
      <w:r w:rsidR="000C3C78" w:rsidRPr="000C3C78">
        <w:rPr>
          <w:rFonts w:ascii="Times New Roman" w:hAnsi="Times New Roman" w:cs="Times New Roman"/>
          <w:sz w:val="26"/>
          <w:szCs w:val="26"/>
          <w:u w:val="single"/>
        </w:rPr>
        <w:t>8(8112)</w:t>
      </w:r>
      <w:r w:rsidRPr="000C3C78">
        <w:rPr>
          <w:rFonts w:ascii="Times New Roman" w:hAnsi="Times New Roman" w:cs="Times New Roman"/>
          <w:sz w:val="26"/>
          <w:szCs w:val="26"/>
          <w:u w:val="single"/>
        </w:rPr>
        <w:t>660725</w:t>
      </w:r>
    </w:p>
    <w:p w14:paraId="571B886D" w14:textId="222277DD" w:rsidR="00D30D89" w:rsidRPr="00D30D89" w:rsidRDefault="0071538A" w:rsidP="00D30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>со стороны исполнителя:</w:t>
      </w:r>
      <w:r w:rsidR="00D30D89">
        <w:rPr>
          <w:rFonts w:ascii="Times New Roman" w:hAnsi="Times New Roman" w:cs="Times New Roman"/>
          <w:sz w:val="26"/>
          <w:szCs w:val="26"/>
        </w:rPr>
        <w:t xml:space="preserve"> </w:t>
      </w:r>
      <w:r w:rsidR="00D30D89" w:rsidRPr="00D30D89">
        <w:rPr>
          <w:rFonts w:ascii="Times New Roman" w:hAnsi="Times New Roman" w:cs="Times New Roman"/>
          <w:sz w:val="26"/>
          <w:szCs w:val="26"/>
          <w:u w:val="single"/>
        </w:rPr>
        <w:t>Общество с ограниченной ответственностью Научно-внедренческий центр «Интеграционные технологии»</w:t>
      </w:r>
      <w:r w:rsidR="00D97E63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D30D89" w:rsidRPr="00D30D89">
        <w:rPr>
          <w:rFonts w:ascii="Times New Roman" w:hAnsi="Times New Roman" w:cs="Times New Roman"/>
          <w:sz w:val="26"/>
          <w:szCs w:val="26"/>
        </w:rPr>
        <w:t>  </w:t>
      </w:r>
    </w:p>
    <w:p w14:paraId="64EC0212" w14:textId="79016E21" w:rsidR="00B02248" w:rsidRDefault="0071538A" w:rsidP="0071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>фамили</w:t>
      </w:r>
      <w:r w:rsidR="00B02248">
        <w:rPr>
          <w:rFonts w:ascii="Times New Roman" w:hAnsi="Times New Roman" w:cs="Times New Roman"/>
          <w:sz w:val="26"/>
          <w:szCs w:val="26"/>
        </w:rPr>
        <w:t>я</w:t>
      </w:r>
      <w:r w:rsidRPr="0071538A">
        <w:rPr>
          <w:rFonts w:ascii="Times New Roman" w:hAnsi="Times New Roman" w:cs="Times New Roman"/>
          <w:sz w:val="26"/>
          <w:szCs w:val="26"/>
        </w:rPr>
        <w:t xml:space="preserve">, имя, отчество кадастрового инженера: </w:t>
      </w:r>
      <w:r w:rsidR="00D30D89" w:rsidRPr="00D30D89">
        <w:rPr>
          <w:rFonts w:ascii="Times New Roman" w:hAnsi="Times New Roman" w:cs="Times New Roman"/>
          <w:sz w:val="26"/>
          <w:szCs w:val="26"/>
          <w:u w:val="single"/>
        </w:rPr>
        <w:t>Бобкова Яна Александровна;</w:t>
      </w:r>
    </w:p>
    <w:p w14:paraId="42CC040E" w14:textId="6C687E96" w:rsidR="0071538A" w:rsidRDefault="00D30D89" w:rsidP="0071538A">
      <w:pPr>
        <w:pStyle w:val="a3"/>
        <w:ind w:left="-851"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71538A" w:rsidRPr="0071538A">
        <w:rPr>
          <w:rFonts w:ascii="Times New Roman" w:eastAsia="Times New Roman" w:hAnsi="Times New Roman"/>
          <w:sz w:val="26"/>
          <w:szCs w:val="26"/>
          <w:lang w:eastAsia="ru-RU"/>
        </w:rPr>
        <w:t xml:space="preserve">аименование саморегулируемой организации кадастровых инженеров, членом которой является кадастровый инженер: </w:t>
      </w:r>
      <w:r w:rsidR="00566CCD" w:rsidRPr="006D6A9E">
        <w:rPr>
          <w:rFonts w:ascii="Times New Roman" w:eastAsiaTheme="minorHAnsi" w:hAnsi="Times New Roman"/>
          <w:sz w:val="26"/>
          <w:szCs w:val="26"/>
          <w:u w:val="single"/>
        </w:rPr>
        <w:t xml:space="preserve">Ассоциация </w:t>
      </w:r>
      <w:r>
        <w:rPr>
          <w:rFonts w:ascii="Times New Roman" w:eastAsiaTheme="minorHAnsi" w:hAnsi="Times New Roman"/>
          <w:sz w:val="26"/>
          <w:szCs w:val="26"/>
          <w:u w:val="single"/>
        </w:rPr>
        <w:t>с</w:t>
      </w:r>
      <w:r w:rsidR="00566CCD" w:rsidRPr="006D6A9E">
        <w:rPr>
          <w:rFonts w:ascii="Times New Roman" w:eastAsiaTheme="minorHAnsi" w:hAnsi="Times New Roman"/>
          <w:sz w:val="26"/>
          <w:szCs w:val="26"/>
          <w:u w:val="single"/>
        </w:rPr>
        <w:t>аморегулируемая организация «Объединение профессионалов кадастровой деятельности</w:t>
      </w:r>
      <w:r w:rsidR="00BD3F29">
        <w:rPr>
          <w:rFonts w:ascii="Times New Roman" w:eastAsiaTheme="minorHAnsi" w:hAnsi="Times New Roman"/>
          <w:sz w:val="26"/>
          <w:szCs w:val="26"/>
          <w:u w:val="single"/>
        </w:rPr>
        <w:t>»</w:t>
      </w:r>
      <w:r w:rsidR="0071538A" w:rsidRPr="00E9257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5BAAD39" w14:textId="5C8BD26F" w:rsidR="00566CCD" w:rsidRPr="0071538A" w:rsidRDefault="00566CCD" w:rsidP="00566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>уникальный регистрационный номер   члена   саморегулируемой   организации кадастровых инженеров в реестре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члено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71538A">
        <w:rPr>
          <w:rFonts w:ascii="Times New Roman" w:hAnsi="Times New Roman" w:cs="Times New Roman"/>
          <w:sz w:val="26"/>
          <w:szCs w:val="26"/>
        </w:rPr>
        <w:t>саморегулируемой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 xml:space="preserve">кадастровых инженеров: </w:t>
      </w:r>
      <w:r w:rsidR="00D30D89">
        <w:rPr>
          <w:rFonts w:ascii="Times New Roman" w:hAnsi="Times New Roman" w:cs="Times New Roman"/>
          <w:sz w:val="26"/>
          <w:szCs w:val="26"/>
          <w:u w:val="single"/>
        </w:rPr>
        <w:t>2894</w:t>
      </w:r>
      <w:r w:rsidRPr="0071538A">
        <w:rPr>
          <w:rFonts w:ascii="Times New Roman" w:hAnsi="Times New Roman" w:cs="Times New Roman"/>
          <w:sz w:val="26"/>
          <w:szCs w:val="26"/>
        </w:rPr>
        <w:t>;</w:t>
      </w:r>
    </w:p>
    <w:p w14:paraId="45946256" w14:textId="36C347AE" w:rsidR="00566CCD" w:rsidRPr="006D6A9E" w:rsidRDefault="00566CCD" w:rsidP="00566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 w:rsidR="00D30D89" w:rsidRPr="00D30D89">
        <w:rPr>
          <w:rFonts w:ascii="Times New Roman" w:hAnsi="Times New Roman" w:cs="Times New Roman"/>
          <w:sz w:val="26"/>
          <w:szCs w:val="26"/>
          <w:u w:val="single"/>
        </w:rPr>
        <w:t>24.06.2019 г.</w:t>
      </w:r>
      <w:r w:rsidRPr="00D30D89">
        <w:rPr>
          <w:rFonts w:ascii="Times New Roman" w:hAnsi="Times New Roman" w:cs="Times New Roman"/>
          <w:sz w:val="26"/>
          <w:szCs w:val="26"/>
          <w:u w:val="single"/>
        </w:rPr>
        <w:t>;</w:t>
      </w:r>
    </w:p>
    <w:p w14:paraId="688D617E" w14:textId="3B896CDF" w:rsidR="00566CCD" w:rsidRPr="0071538A" w:rsidRDefault="00566CCD" w:rsidP="00566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>почтовый адрес:</w:t>
      </w:r>
      <w:r w:rsidRPr="006D6A9E">
        <w:rPr>
          <w:rFonts w:ascii="Times New Roman" w:hAnsi="Times New Roman" w:cs="Times New Roman"/>
          <w:sz w:val="26"/>
          <w:szCs w:val="26"/>
        </w:rPr>
        <w:t xml:space="preserve"> </w:t>
      </w:r>
      <w:r w:rsidR="00D97E63" w:rsidRPr="00D97E63">
        <w:rPr>
          <w:rFonts w:ascii="Times New Roman" w:hAnsi="Times New Roman" w:cs="Times New Roman"/>
          <w:sz w:val="26"/>
          <w:szCs w:val="26"/>
          <w:u w:val="single"/>
        </w:rPr>
        <w:t>305029, Курская область, г. Курск, ул. Карла Маркса, д.66, </w:t>
      </w:r>
      <w:proofErr w:type="spellStart"/>
      <w:proofErr w:type="gramStart"/>
      <w:r w:rsidR="00D97E63" w:rsidRPr="00D97E63">
        <w:rPr>
          <w:rFonts w:ascii="Times New Roman" w:hAnsi="Times New Roman" w:cs="Times New Roman"/>
          <w:sz w:val="26"/>
          <w:szCs w:val="26"/>
          <w:u w:val="single"/>
        </w:rPr>
        <w:t>кор.Б</w:t>
      </w:r>
      <w:proofErr w:type="spellEnd"/>
      <w:proofErr w:type="gramEnd"/>
      <w:r w:rsidR="00D97E63" w:rsidRPr="00D97E63">
        <w:rPr>
          <w:rFonts w:ascii="Times New Roman" w:hAnsi="Times New Roman" w:cs="Times New Roman"/>
          <w:sz w:val="26"/>
          <w:szCs w:val="26"/>
          <w:u w:val="single"/>
        </w:rPr>
        <w:t>;</w:t>
      </w:r>
    </w:p>
    <w:p w14:paraId="12E22054" w14:textId="6DE1BA6F" w:rsidR="00566CCD" w:rsidRPr="0071538A" w:rsidRDefault="00566CCD" w:rsidP="00566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5" w:tgtFrame="_blank" w:history="1">
        <w:r w:rsidR="00D97E63" w:rsidRPr="00D97E63">
          <w:rPr>
            <w:rFonts w:ascii="Times New Roman" w:hAnsi="Times New Roman" w:cs="Times New Roman"/>
            <w:sz w:val="26"/>
            <w:szCs w:val="26"/>
            <w:u w:val="single"/>
          </w:rPr>
          <w:t>info@terplan.pro</w:t>
        </w:r>
      </w:hyperlink>
      <w:r w:rsidRPr="0071538A">
        <w:rPr>
          <w:rFonts w:ascii="Times New Roman" w:hAnsi="Times New Roman" w:cs="Times New Roman"/>
          <w:sz w:val="26"/>
          <w:szCs w:val="26"/>
        </w:rPr>
        <w:t>;</w:t>
      </w:r>
    </w:p>
    <w:p w14:paraId="07FEEC2B" w14:textId="62CAA87C" w:rsidR="00566CCD" w:rsidRDefault="00566CCD" w:rsidP="00566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1538A">
        <w:rPr>
          <w:rFonts w:ascii="Times New Roman" w:hAnsi="Times New Roman" w:cs="Times New Roman"/>
          <w:sz w:val="26"/>
          <w:szCs w:val="26"/>
        </w:rPr>
        <w:t xml:space="preserve">номер контактного телефона: </w:t>
      </w:r>
      <w:r w:rsidR="00D97E63" w:rsidRPr="00D97E63">
        <w:rPr>
          <w:rFonts w:ascii="Times New Roman" w:hAnsi="Times New Roman" w:cs="Times New Roman"/>
          <w:sz w:val="26"/>
          <w:szCs w:val="26"/>
          <w:u w:val="single"/>
        </w:rPr>
        <w:t>8 (4712) 58-45-22.</w:t>
      </w:r>
    </w:p>
    <w:p w14:paraId="6F024A2E" w14:textId="17A50405" w:rsidR="0071538A" w:rsidRDefault="0071538A" w:rsidP="0071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 xml:space="preserve">2.  Правообладатели объектов недвижимости, которые считаются в соответствии                           с  </w:t>
      </w:r>
      <w:hyperlink r:id="rId6" w:anchor="/document/71129192/entry/6904" w:history="1">
        <w:r w:rsidRPr="0071538A">
          <w:rPr>
            <w:rFonts w:ascii="Times New Roman" w:hAnsi="Times New Roman" w:cs="Times New Roman"/>
            <w:sz w:val="26"/>
            <w:szCs w:val="26"/>
          </w:rPr>
          <w:t>частью 4 статьи 69</w:t>
        </w:r>
      </w:hyperlink>
      <w:r w:rsidRPr="0071538A">
        <w:rPr>
          <w:rFonts w:ascii="Times New Roman" w:hAnsi="Times New Roman" w:cs="Times New Roman"/>
          <w:sz w:val="26"/>
          <w:szCs w:val="26"/>
        </w:rPr>
        <w:t xml:space="preserve">  Федерального  закона от 13 июля 2015 года № 218-ФЗ                                            «О государственной  регистрации  недвижимости» ранее учтенными или сведения                       о которых в соответствии с  </w:t>
      </w:r>
      <w:hyperlink r:id="rId7" w:anchor="/document/71129192/entry/6909" w:history="1">
        <w:r w:rsidRPr="0071538A">
          <w:rPr>
            <w:rFonts w:ascii="Times New Roman" w:hAnsi="Times New Roman" w:cs="Times New Roman"/>
            <w:sz w:val="26"/>
            <w:szCs w:val="26"/>
          </w:rPr>
          <w:t>частью 9 статьи 69</w:t>
        </w:r>
      </w:hyperlink>
      <w:r w:rsidRPr="0071538A">
        <w:rPr>
          <w:rFonts w:ascii="Times New Roman" w:hAnsi="Times New Roman" w:cs="Times New Roman"/>
          <w:sz w:val="26"/>
          <w:szCs w:val="26"/>
        </w:rPr>
        <w:t xml:space="preserve"> Федерального закона от 13 июля  2015 года  № 218-ФЗ  «О  государственной регистрации недвижимости» могут быть  внесены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1538A">
        <w:rPr>
          <w:rFonts w:ascii="Times New Roman" w:hAnsi="Times New Roman" w:cs="Times New Roman"/>
          <w:sz w:val="26"/>
          <w:szCs w:val="26"/>
        </w:rPr>
        <w:t>в  Единый  государственный реестр недвижимости как о ранее учтенных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в  случае  отсутствия  в  Едином государственном  реестре   недвижимости   сведений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о таких объектах недвижимости, вправе предоставить  указанному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 xml:space="preserve">в  </w:t>
      </w:r>
      <w:hyperlink r:id="rId8" w:anchor="/document/71119644/entry/1001" w:history="1">
        <w:r w:rsidRPr="0071538A">
          <w:rPr>
            <w:rFonts w:ascii="Times New Roman" w:hAnsi="Times New Roman" w:cs="Times New Roman"/>
            <w:sz w:val="26"/>
            <w:szCs w:val="26"/>
          </w:rPr>
          <w:t>пункте  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 xml:space="preserve">извещения о начале выполнения комплексных кадастровых работ кадастровому инженеру - исполнителю комплексных кадастровых работ имеющиеся у них   материалы и документы в отношении таких объектов недвижимости, а также  заверенные  в порядке, установленном </w:t>
      </w:r>
      <w:hyperlink r:id="rId9" w:anchor="/document/71129192/entry/2101" w:history="1">
        <w:r w:rsidRPr="0071538A">
          <w:rPr>
            <w:rFonts w:ascii="Times New Roman" w:hAnsi="Times New Roman" w:cs="Times New Roman"/>
            <w:sz w:val="26"/>
            <w:szCs w:val="26"/>
          </w:rPr>
          <w:t xml:space="preserve">частями </w:t>
        </w:r>
        <w:r>
          <w:rPr>
            <w:rFonts w:ascii="Times New Roman" w:hAnsi="Times New Roman" w:cs="Times New Roman"/>
            <w:sz w:val="26"/>
            <w:szCs w:val="26"/>
          </w:rPr>
          <w:t xml:space="preserve">                                     </w:t>
        </w:r>
        <w:r w:rsidRPr="0071538A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71538A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 w:anchor="/document/71129192/entry/2109" w:history="1">
        <w:r w:rsidRPr="0071538A">
          <w:rPr>
            <w:rFonts w:ascii="Times New Roman" w:hAnsi="Times New Roman" w:cs="Times New Roman"/>
            <w:sz w:val="26"/>
            <w:szCs w:val="26"/>
          </w:rPr>
          <w:t>9 статьи 21</w:t>
        </w:r>
      </w:hyperlink>
      <w:r w:rsidRPr="0071538A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от  13 июля 2015 года № 218-ФЗ «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71538A">
        <w:rPr>
          <w:rFonts w:ascii="Times New Roman" w:hAnsi="Times New Roman" w:cs="Times New Roman"/>
          <w:sz w:val="26"/>
          <w:szCs w:val="26"/>
        </w:rPr>
        <w:t>государственной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регистрации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недвижимости», копии документов,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устанавливающих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или подтверждающих права  на  указанные объекты недвижимости.</w:t>
      </w:r>
    </w:p>
    <w:p w14:paraId="2EDD1A95" w14:textId="333FB631" w:rsidR="0071538A" w:rsidRPr="0071538A" w:rsidRDefault="0071538A" w:rsidP="007153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>3.  Правообладатели объектов недвижимости -  земельных  участков, зданий, сооружений,  объектов  незавершенного  строительства в</w:t>
      </w:r>
      <w:r w:rsidR="00D97E63"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 xml:space="preserve">течение тридцати рабочих дней со дня </w:t>
      </w:r>
      <w:r w:rsidRPr="0071538A">
        <w:rPr>
          <w:rFonts w:ascii="Times New Roman" w:hAnsi="Times New Roman" w:cs="Times New Roman"/>
          <w:sz w:val="26"/>
          <w:szCs w:val="26"/>
        </w:rPr>
        <w:lastRenderedPageBreak/>
        <w:t xml:space="preserve">опубликования извещения о начале  выполнения комплексных  кадастровых  работ   вправе предоставить кадастровому инженеру - исполнителю комплексных  кадастровых работ, указанному в </w:t>
      </w:r>
      <w:hyperlink r:id="rId11" w:anchor="/document/71119644/entry/1001" w:history="1">
        <w:r w:rsidRPr="0071538A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71538A">
        <w:rPr>
          <w:rFonts w:ascii="Times New Roman" w:hAnsi="Times New Roman" w:cs="Times New Roman"/>
          <w:sz w:val="26"/>
          <w:szCs w:val="26"/>
        </w:rPr>
        <w:t xml:space="preserve"> извещения о  начале  выполнения  комплексных кадастровых работ, по указанному в </w:t>
      </w:r>
      <w:hyperlink r:id="rId12" w:anchor="/document/71119644/entry/1002" w:history="1">
        <w:r w:rsidRPr="0071538A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4674F4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71538A">
        <w:rPr>
          <w:rFonts w:ascii="Times New Roman" w:hAnsi="Times New Roman" w:cs="Times New Roman"/>
          <w:sz w:val="26"/>
          <w:szCs w:val="26"/>
        </w:rPr>
        <w:t xml:space="preserve">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 связь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 xml:space="preserve">с  лицом,  чье право на объект недвижимости зарегистрировано,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71538A">
        <w:rPr>
          <w:rFonts w:ascii="Times New Roman" w:hAnsi="Times New Roman" w:cs="Times New Roman"/>
          <w:sz w:val="26"/>
          <w:szCs w:val="26"/>
        </w:rPr>
        <w:t>а также  лицом,  в  пользу которого  зарегистрировано  ограничение  права  и   обременение   объекта недвижимости (далее - контактный адрес правообладателя), для  внесения  в Единый государственный реестр недвижимости сведений о  контактном  адресе правообладателя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1538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последующего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надлежащего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уведомления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 w:rsidRPr="0071538A">
        <w:rPr>
          <w:rFonts w:ascii="Times New Roman" w:hAnsi="Times New Roman" w:cs="Times New Roman"/>
          <w:sz w:val="26"/>
          <w:szCs w:val="26"/>
        </w:rPr>
        <w:t>аких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лиц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о завершении  подготовки  проекта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карты-плана территории  по  результатам комплексных кадастровых работ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проведении  заседания  согласительной комиссии  по  вопросу  согласования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местоположения  границ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земельных участков.</w:t>
      </w:r>
    </w:p>
    <w:p w14:paraId="7351A369" w14:textId="02448B52" w:rsidR="0071538A" w:rsidRPr="0071538A" w:rsidRDefault="0071538A" w:rsidP="007153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>4.  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в установленное графиком время.</w:t>
      </w:r>
    </w:p>
    <w:p w14:paraId="1DF6F8D2" w14:textId="78C42327" w:rsidR="0071538A" w:rsidRDefault="0071538A" w:rsidP="0071538A">
      <w:pPr>
        <w:pStyle w:val="HTML"/>
        <w:shd w:val="clear" w:color="auto" w:fill="FFFFFF"/>
        <w:ind w:left="-851" w:right="-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1538A">
        <w:rPr>
          <w:rFonts w:ascii="Times New Roman" w:eastAsiaTheme="minorHAnsi" w:hAnsi="Times New Roman" w:cs="Times New Roman"/>
          <w:sz w:val="26"/>
          <w:szCs w:val="26"/>
          <w:lang w:eastAsia="en-US"/>
        </w:rPr>
        <w:t>5. График выполнения комплексных кадастровых работ:</w:t>
      </w:r>
    </w:p>
    <w:tbl>
      <w:tblPr>
        <w:tblStyle w:val="a4"/>
        <w:tblW w:w="5459" w:type="pct"/>
        <w:tblInd w:w="-851" w:type="dxa"/>
        <w:tblLook w:val="04A0" w:firstRow="1" w:lastRow="0" w:firstColumn="1" w:lastColumn="0" w:noHBand="0" w:noVBand="1"/>
      </w:tblPr>
      <w:tblGrid>
        <w:gridCol w:w="847"/>
        <w:gridCol w:w="5379"/>
        <w:gridCol w:w="3977"/>
      </w:tblGrid>
      <w:tr w:rsidR="0071538A" w14:paraId="782A8969" w14:textId="77777777" w:rsidTr="0071538A">
        <w:tc>
          <w:tcPr>
            <w:tcW w:w="415" w:type="pct"/>
          </w:tcPr>
          <w:p w14:paraId="37B7A95F" w14:textId="5A7EFF13" w:rsidR="0071538A" w:rsidRPr="0071538A" w:rsidRDefault="0071538A" w:rsidP="0071538A">
            <w:pPr>
              <w:pStyle w:val="HTML"/>
              <w:ind w:right="-1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636" w:type="pct"/>
          </w:tcPr>
          <w:p w14:paraId="1BE97AC1" w14:textId="073E000B" w:rsidR="0071538A" w:rsidRDefault="0071538A" w:rsidP="0071538A">
            <w:pPr>
              <w:pStyle w:val="HTML"/>
              <w:ind w:right="-1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Место выполнения </w:t>
            </w:r>
            <w:r w:rsidRPr="0071538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комплексных кадастровых работ</w:t>
            </w:r>
          </w:p>
        </w:tc>
        <w:tc>
          <w:tcPr>
            <w:tcW w:w="1949" w:type="pct"/>
          </w:tcPr>
          <w:p w14:paraId="6716FE66" w14:textId="167868EC" w:rsidR="0071538A" w:rsidRDefault="0071538A" w:rsidP="0071538A">
            <w:pPr>
              <w:pStyle w:val="HTML"/>
              <w:ind w:right="-1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Время выполнения </w:t>
            </w:r>
            <w:r w:rsidRPr="0071538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комплексных кадастровых работ</w:t>
            </w:r>
          </w:p>
        </w:tc>
      </w:tr>
      <w:tr w:rsidR="0071538A" w14:paraId="0EF532CD" w14:textId="77777777" w:rsidTr="0071538A">
        <w:tc>
          <w:tcPr>
            <w:tcW w:w="415" w:type="pct"/>
          </w:tcPr>
          <w:p w14:paraId="12E672BD" w14:textId="28FBC395" w:rsidR="0071538A" w:rsidRDefault="0071538A" w:rsidP="0071538A">
            <w:pPr>
              <w:pStyle w:val="HTML"/>
              <w:ind w:right="-1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36" w:type="pct"/>
          </w:tcPr>
          <w:p w14:paraId="2DCC7E39" w14:textId="129175DD" w:rsidR="0071538A" w:rsidRDefault="0071538A" w:rsidP="0071538A">
            <w:pPr>
              <w:pStyle w:val="HTML"/>
              <w:ind w:right="-1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  <w:r w:rsidRPr="0071538A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 «Город Псков», кадастровые </w:t>
            </w:r>
            <w:r w:rsidR="00BD3F29" w:rsidRPr="0071538A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  <w:r w:rsidR="00BD3F29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BD3F29" w:rsidRPr="007153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3F29">
              <w:rPr>
                <w:rFonts w:ascii="Times New Roman" w:hAnsi="Times New Roman" w:cs="Times New Roman"/>
                <w:sz w:val="26"/>
                <w:szCs w:val="26"/>
              </w:rPr>
              <w:t>с учетными номерами:</w:t>
            </w:r>
            <w:r w:rsidRPr="007153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7E63" w:rsidRPr="00D30D89">
              <w:rPr>
                <w:rFonts w:ascii="Times New Roman" w:hAnsi="Times New Roman" w:cs="Times New Roman"/>
                <w:sz w:val="26"/>
                <w:szCs w:val="26"/>
              </w:rPr>
              <w:t>60:27:0010202, 60:27:0010203, 60:27:0010204, 60:27:0010206, 60:27:0010207, 60:27:0010209, 60:27:0010213, 60:27:0010214, 60:27:0010215, 60:27:0010216, 60:27:0010217, 60:27:0090105, 60:27:0090106, 60:27:0090201, 60:27:0090202, 60:27:0090203, 60:27:0090204, 60:27:0090205, 60:27:0090206, 60:27:0090207, 60:27:0090208, 60:27:0090209, 60:27:0090210, 60:27:0090211, 60:27:0090212, 60:27:0090213, 60:27:0090214, 60:27:0090215, 60:27:0090216, 60:27:0090217, 60:27:0090218, 60:27:0090219, 60:27:0090220, 60:27:0090221, 60:27:0090222, 60:27:0090224, 60:27:0090225, 60:27:0090226, 60:27:0090227, 60:27:0100101, 60:27:0100102</w:t>
            </w:r>
          </w:p>
        </w:tc>
        <w:tc>
          <w:tcPr>
            <w:tcW w:w="1949" w:type="pct"/>
          </w:tcPr>
          <w:p w14:paraId="19132813" w14:textId="7112914D" w:rsidR="0071538A" w:rsidRDefault="0071538A" w:rsidP="0071538A">
            <w:pPr>
              <w:pStyle w:val="HTML"/>
              <w:ind w:right="-1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пери</w:t>
            </w:r>
            <w:r w:rsidRPr="0071538A">
              <w:rPr>
                <w:rFonts w:ascii="Times New Roman" w:hAnsi="Times New Roman" w:cs="Times New Roman"/>
                <w:sz w:val="26"/>
                <w:szCs w:val="26"/>
              </w:rPr>
              <w:t xml:space="preserve">од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87F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787F75">
              <w:rPr>
                <w:rFonts w:ascii="Times New Roman" w:hAnsi="Times New Roman" w:cs="Times New Roman"/>
                <w:sz w:val="26"/>
                <w:szCs w:val="26"/>
              </w:rPr>
              <w:t>марта</w:t>
            </w:r>
            <w:r w:rsidRPr="0071538A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787F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1538A">
              <w:rPr>
                <w:rFonts w:ascii="Times New Roman" w:hAnsi="Times New Roman" w:cs="Times New Roman"/>
                <w:sz w:val="26"/>
                <w:szCs w:val="26"/>
              </w:rPr>
              <w:t xml:space="preserve"> г.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87F7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61F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7F75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  <w:r w:rsidRPr="0071538A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787F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1538A">
              <w:rPr>
                <w:rFonts w:ascii="Times New Roman" w:hAnsi="Times New Roman" w:cs="Times New Roman"/>
                <w:sz w:val="26"/>
                <w:szCs w:val="26"/>
              </w:rPr>
              <w:t xml:space="preserve"> г. в рабочие дни с 09.00 до 17.00 ч</w:t>
            </w:r>
          </w:p>
        </w:tc>
      </w:tr>
    </w:tbl>
    <w:p w14:paraId="178598AA" w14:textId="7B3E7138" w:rsidR="0071538A" w:rsidRDefault="0071538A" w:rsidP="0071538A">
      <w:pPr>
        <w:pStyle w:val="HTML"/>
        <w:shd w:val="clear" w:color="auto" w:fill="FFFFFF"/>
        <w:ind w:left="-851" w:right="-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258A6BC7" w14:textId="4A5583A4" w:rsidR="0071538A" w:rsidRDefault="0071538A" w:rsidP="0071538A">
      <w:pPr>
        <w:pStyle w:val="HTML"/>
        <w:shd w:val="clear" w:color="auto" w:fill="FFFFFF"/>
        <w:ind w:left="-851" w:right="-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DA7F5F5" w14:textId="77777777" w:rsidR="0071538A" w:rsidRPr="0071538A" w:rsidRDefault="0071538A" w:rsidP="0071538A">
      <w:pPr>
        <w:pStyle w:val="HTML"/>
        <w:shd w:val="clear" w:color="auto" w:fill="FFFFFF"/>
        <w:ind w:left="-851" w:right="-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25E8F9EE" w14:textId="77777777" w:rsidR="0071538A" w:rsidRDefault="0071538A" w:rsidP="0071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0C984166" w14:textId="77777777" w:rsidR="0071538A" w:rsidRPr="0071538A" w:rsidRDefault="0071538A" w:rsidP="0071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02B4C5D1" w14:textId="77777777" w:rsidR="0071538A" w:rsidRPr="0071538A" w:rsidRDefault="0071538A" w:rsidP="0071538A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sz w:val="26"/>
          <w:szCs w:val="26"/>
        </w:rPr>
      </w:pPr>
    </w:p>
    <w:sectPr w:rsidR="0071538A" w:rsidRPr="0071538A" w:rsidSect="0071538A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97"/>
    <w:rsid w:val="00021545"/>
    <w:rsid w:val="00095981"/>
    <w:rsid w:val="000C3C78"/>
    <w:rsid w:val="00260396"/>
    <w:rsid w:val="003B617E"/>
    <w:rsid w:val="003E045A"/>
    <w:rsid w:val="004674F4"/>
    <w:rsid w:val="00566CCD"/>
    <w:rsid w:val="005E47EB"/>
    <w:rsid w:val="0071538A"/>
    <w:rsid w:val="00787F75"/>
    <w:rsid w:val="008116CD"/>
    <w:rsid w:val="00880553"/>
    <w:rsid w:val="00A86697"/>
    <w:rsid w:val="00AD64CC"/>
    <w:rsid w:val="00B02248"/>
    <w:rsid w:val="00BD3F29"/>
    <w:rsid w:val="00C61F8A"/>
    <w:rsid w:val="00D30D89"/>
    <w:rsid w:val="00D97E63"/>
    <w:rsid w:val="00DE5266"/>
    <w:rsid w:val="00E9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BD5A"/>
  <w15:chartTrackingRefBased/>
  <w15:docId w15:val="{85AAD9D0-0747-4296-A3D8-F2BE0C32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38A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15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538A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unhideWhenUsed/>
    <w:rsid w:val="0071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9257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9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mailto:info@terplan.pro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mailto:ugd@pskovadmin.ru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 Иванова</cp:lastModifiedBy>
  <cp:revision>21</cp:revision>
  <cp:lastPrinted>2026-03-11T10:29:00Z</cp:lastPrinted>
  <dcterms:created xsi:type="dcterms:W3CDTF">2023-02-20T14:19:00Z</dcterms:created>
  <dcterms:modified xsi:type="dcterms:W3CDTF">2026-03-11T10:29:00Z</dcterms:modified>
</cp:coreProperties>
</file>