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4324D2">
      <w:pPr>
        <w:spacing w:line="276" w:lineRule="auto"/>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4324D2">
      <w:pPr>
        <w:spacing w:line="276" w:lineRule="auto"/>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7A25E1" w:rsidRDefault="00F566E1" w:rsidP="004324D2">
      <w:pPr>
        <w:spacing w:line="276" w:lineRule="auto"/>
        <w:jc w:val="both"/>
        <w:rPr>
          <w:b w:val="0"/>
          <w:bCs/>
          <w:szCs w:val="24"/>
        </w:rPr>
      </w:pPr>
    </w:p>
    <w:p w14:paraId="750AA6E7" w14:textId="4A66D659" w:rsidR="006D54C9" w:rsidRPr="003A016A" w:rsidRDefault="00F566E1" w:rsidP="004324D2">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7A25E1">
        <w:rPr>
          <w:b w:val="0"/>
          <w:bCs/>
          <w:color w:val="000000" w:themeColor="text1"/>
          <w:szCs w:val="24"/>
        </w:rPr>
        <w:t>Невельского</w:t>
      </w:r>
      <w:r w:rsidR="00A909D4" w:rsidRPr="007A25E1">
        <w:rPr>
          <w:b w:val="0"/>
          <w:bCs/>
          <w:color w:val="000000" w:themeColor="text1"/>
          <w:szCs w:val="24"/>
        </w:rPr>
        <w:t xml:space="preserve"> </w:t>
      </w:r>
      <w:r w:rsidR="00D358A5" w:rsidRPr="007A25E1">
        <w:rPr>
          <w:b w:val="0"/>
          <w:bCs/>
          <w:color w:val="000000" w:themeColor="text1"/>
          <w:szCs w:val="24"/>
        </w:rPr>
        <w:t>муниципального округа</w:t>
      </w:r>
      <w:r w:rsidRPr="007A25E1">
        <w:rPr>
          <w:b w:val="0"/>
          <w:bCs/>
          <w:color w:val="000000" w:themeColor="text1"/>
          <w:szCs w:val="24"/>
        </w:rPr>
        <w:t xml:space="preserve"> информирует граждан</w:t>
      </w:r>
      <w:r w:rsidR="00000243" w:rsidRPr="007A25E1">
        <w:rPr>
          <w:b w:val="0"/>
          <w:bCs/>
          <w:color w:val="000000" w:themeColor="text1"/>
          <w:szCs w:val="24"/>
        </w:rPr>
        <w:t>, юридических лиц, индивидуальных предпринимателей</w:t>
      </w:r>
      <w:r w:rsidRPr="007A25E1">
        <w:rPr>
          <w:b w:val="0"/>
          <w:bCs/>
          <w:color w:val="000000" w:themeColor="text1"/>
          <w:szCs w:val="24"/>
        </w:rPr>
        <w:t xml:space="preserve"> о возможном установлении публичн</w:t>
      </w:r>
      <w:r w:rsidR="00FB3F0F" w:rsidRPr="007A25E1">
        <w:rPr>
          <w:b w:val="0"/>
          <w:bCs/>
          <w:color w:val="000000" w:themeColor="text1"/>
          <w:szCs w:val="24"/>
        </w:rPr>
        <w:t>ых</w:t>
      </w:r>
      <w:r w:rsidRPr="007A25E1">
        <w:rPr>
          <w:b w:val="0"/>
          <w:bCs/>
          <w:color w:val="000000" w:themeColor="text1"/>
          <w:szCs w:val="24"/>
        </w:rPr>
        <w:t xml:space="preserve"> сервитут</w:t>
      </w:r>
      <w:r w:rsidR="00FB3F0F" w:rsidRPr="007A25E1">
        <w:rPr>
          <w:b w:val="0"/>
          <w:bCs/>
          <w:color w:val="000000" w:themeColor="text1"/>
          <w:szCs w:val="24"/>
        </w:rPr>
        <w:t>ов</w:t>
      </w:r>
      <w:r w:rsidRPr="007A25E1">
        <w:rPr>
          <w:b w:val="0"/>
          <w:bCs/>
          <w:color w:val="000000" w:themeColor="text1"/>
          <w:szCs w:val="24"/>
        </w:rPr>
        <w:t xml:space="preserve"> </w:t>
      </w:r>
      <w:r w:rsidR="00724EA0">
        <w:rPr>
          <w:b w:val="0"/>
          <w:bCs/>
          <w:color w:val="000000" w:themeColor="text1"/>
          <w:szCs w:val="24"/>
        </w:rPr>
        <w:t xml:space="preserve">в отношении земель и земельных участков </w:t>
      </w:r>
      <w:r w:rsidR="00000243" w:rsidRPr="007A25E1">
        <w:rPr>
          <w:b w:val="0"/>
          <w:bCs/>
          <w:color w:val="000000" w:themeColor="text1"/>
          <w:szCs w:val="24"/>
        </w:rPr>
        <w:t xml:space="preserve">в целях </w:t>
      </w:r>
      <w:r w:rsidR="003A016A" w:rsidRPr="003A016A">
        <w:rPr>
          <w:b w:val="0"/>
          <w:bCs/>
          <w:szCs w:val="24"/>
        </w:rPr>
        <w:t>строительства инженерного сооружения систем газоснабжения, подключения (технологического присоединения) к сетям инженерно-технического обеспечения объекта газораспределительной сети – «Сеть газораспределения, расположенному по адресу: «Псковская область, г. Невель, ул. Горького, з/у с КН 60:09:0010110:142»</w:t>
      </w:r>
      <w:r w:rsidR="003A016A">
        <w:rPr>
          <w:b w:val="0"/>
          <w:bCs/>
          <w:szCs w:val="24"/>
        </w:rPr>
        <w:t>.</w:t>
      </w:r>
    </w:p>
    <w:p w14:paraId="099DB239" w14:textId="6F2516D1" w:rsidR="00D358A5" w:rsidRPr="007A25E1" w:rsidRDefault="00F566E1" w:rsidP="004324D2">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Публичный сервитут устанавливается на основании ходатайств</w:t>
      </w:r>
      <w:r w:rsidR="00491B9C" w:rsidRPr="007A25E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7A25E1">
        <w:rPr>
          <w:b w:val="0"/>
          <w:bCs/>
          <w:color w:val="000000" w:themeColor="text1"/>
          <w:szCs w:val="24"/>
        </w:rPr>
        <w:t xml:space="preserve"> от </w:t>
      </w:r>
      <w:r w:rsidR="003A016A">
        <w:rPr>
          <w:b w:val="0"/>
          <w:bCs/>
          <w:color w:val="000000" w:themeColor="text1"/>
          <w:szCs w:val="24"/>
        </w:rPr>
        <w:t>12.09.2025</w:t>
      </w:r>
      <w:r w:rsidR="005D6CAE">
        <w:rPr>
          <w:b w:val="0"/>
          <w:bCs/>
          <w:color w:val="000000" w:themeColor="text1"/>
          <w:szCs w:val="24"/>
        </w:rPr>
        <w:t>.</w:t>
      </w:r>
    </w:p>
    <w:p w14:paraId="04BD338D" w14:textId="0BCFF9A1" w:rsidR="005D6CAE" w:rsidRDefault="00AC7340" w:rsidP="004324D2">
      <w:pPr>
        <w:widowControl w:val="0"/>
        <w:tabs>
          <w:tab w:val="left" w:pos="0"/>
        </w:tabs>
        <w:autoSpaceDE w:val="0"/>
        <w:spacing w:line="276" w:lineRule="auto"/>
        <w:ind w:firstLine="709"/>
        <w:jc w:val="both"/>
        <w:rPr>
          <w:b w:val="0"/>
          <w:bCs/>
          <w:color w:val="000000" w:themeColor="text1"/>
          <w:szCs w:val="24"/>
        </w:rPr>
      </w:pPr>
      <w:r w:rsidRPr="007A25E1">
        <w:rPr>
          <w:b w:val="0"/>
          <w:bCs/>
          <w:color w:val="000000" w:themeColor="text1"/>
          <w:szCs w:val="24"/>
        </w:rPr>
        <w:t>1. </w:t>
      </w:r>
      <w:r w:rsidR="005571C3" w:rsidRPr="007A25E1">
        <w:rPr>
          <w:b w:val="0"/>
          <w:bCs/>
          <w:color w:val="000000" w:themeColor="text1"/>
          <w:szCs w:val="24"/>
        </w:rPr>
        <w:t xml:space="preserve">Публичный сервитут устанавливается </w:t>
      </w:r>
      <w:bookmarkStart w:id="0" w:name="_Hlk166578593"/>
      <w:r w:rsidR="005D6CAE" w:rsidRPr="005D6CAE">
        <w:rPr>
          <w:b w:val="0"/>
          <w:bCs/>
          <w:color w:val="000000" w:themeColor="text1"/>
          <w:szCs w:val="24"/>
        </w:rPr>
        <w:t xml:space="preserve">в отношении земель и земельных участков в целях </w:t>
      </w:r>
      <w:r w:rsidR="003A016A" w:rsidRPr="003A016A">
        <w:rPr>
          <w:b w:val="0"/>
          <w:bCs/>
          <w:color w:val="000000" w:themeColor="text1"/>
          <w:szCs w:val="24"/>
        </w:rPr>
        <w:t>строительства инженерного сооружения систем газоснабжения, подключения (технологического присоединения) к сетям инженерно-технического обеспечения объекта газораспределительной сети – «Сеть газораспределения, расположенному по адресу: «Псковская область, г. Невель, ул. Горького, з/у с КН 60:09:0010110:142»</w:t>
      </w:r>
      <w:r w:rsidR="003A016A">
        <w:rPr>
          <w:b w:val="0"/>
          <w:bCs/>
          <w:color w:val="000000" w:themeColor="text1"/>
          <w:szCs w:val="24"/>
        </w:rPr>
        <w:t xml:space="preserve">, </w:t>
      </w:r>
      <w:r w:rsidR="00667EC8">
        <w:rPr>
          <w:b w:val="0"/>
          <w:bCs/>
          <w:color w:val="000000" w:themeColor="text1"/>
          <w:szCs w:val="24"/>
        </w:rPr>
        <w:t>на части земельного участка с КН 60:09:</w:t>
      </w:r>
      <w:r w:rsidR="003A016A">
        <w:rPr>
          <w:b w:val="0"/>
          <w:bCs/>
          <w:color w:val="000000" w:themeColor="text1"/>
          <w:szCs w:val="24"/>
        </w:rPr>
        <w:t>0010110:160</w:t>
      </w:r>
      <w:r w:rsidR="00667EC8">
        <w:rPr>
          <w:b w:val="0"/>
          <w:bCs/>
          <w:color w:val="000000" w:themeColor="text1"/>
          <w:szCs w:val="24"/>
        </w:rPr>
        <w:t xml:space="preserve">, местоположением: </w:t>
      </w:r>
      <w:r w:rsidR="00667EC8" w:rsidRPr="00667EC8">
        <w:rPr>
          <w:b w:val="0"/>
          <w:bCs/>
          <w:color w:val="000000" w:themeColor="text1"/>
          <w:szCs w:val="24"/>
        </w:rPr>
        <w:t xml:space="preserve">Псковская область, </w:t>
      </w:r>
      <w:proofErr w:type="spellStart"/>
      <w:r w:rsidR="003A016A">
        <w:rPr>
          <w:b w:val="0"/>
          <w:bCs/>
          <w:color w:val="000000" w:themeColor="text1"/>
          <w:szCs w:val="24"/>
        </w:rPr>
        <w:t>г.Невель</w:t>
      </w:r>
      <w:proofErr w:type="spellEnd"/>
      <w:r w:rsidR="003A016A">
        <w:rPr>
          <w:b w:val="0"/>
          <w:bCs/>
          <w:color w:val="000000" w:themeColor="text1"/>
          <w:szCs w:val="24"/>
        </w:rPr>
        <w:t>, ул. Горького.</w:t>
      </w:r>
    </w:p>
    <w:bookmarkEnd w:id="0"/>
    <w:p w14:paraId="5185B286" w14:textId="3E725A2A" w:rsidR="00313704" w:rsidRPr="007A25E1" w:rsidRDefault="00313704" w:rsidP="004324D2">
      <w:pPr>
        <w:widowControl w:val="0"/>
        <w:tabs>
          <w:tab w:val="left" w:pos="0"/>
        </w:tabs>
        <w:autoSpaceDE w:val="0"/>
        <w:spacing w:line="276" w:lineRule="auto"/>
        <w:ind w:firstLine="709"/>
        <w:jc w:val="both"/>
        <w:rPr>
          <w:b w:val="0"/>
          <w:bCs/>
          <w:szCs w:val="24"/>
        </w:rPr>
      </w:pPr>
      <w:r w:rsidRPr="007A25E1">
        <w:rPr>
          <w:b w:val="0"/>
          <w:bCs/>
          <w:szCs w:val="24"/>
        </w:rPr>
        <w:t xml:space="preserve">Испрашиваемый срок публичного сервитута – </w:t>
      </w:r>
      <w:r w:rsidR="003A016A">
        <w:rPr>
          <w:b w:val="0"/>
          <w:bCs/>
          <w:szCs w:val="24"/>
        </w:rPr>
        <w:t>10</w:t>
      </w:r>
      <w:r w:rsidRPr="007A25E1">
        <w:rPr>
          <w:b w:val="0"/>
          <w:bCs/>
          <w:szCs w:val="24"/>
        </w:rPr>
        <w:t xml:space="preserve"> лет. </w:t>
      </w:r>
    </w:p>
    <w:p w14:paraId="111EAE07" w14:textId="0D54CD06" w:rsidR="00313704" w:rsidRPr="007A25E1" w:rsidRDefault="00313704" w:rsidP="004324D2">
      <w:pPr>
        <w:widowControl w:val="0"/>
        <w:tabs>
          <w:tab w:val="left" w:pos="0"/>
        </w:tabs>
        <w:autoSpaceDE w:val="0"/>
        <w:spacing w:line="276" w:lineRule="auto"/>
        <w:ind w:firstLine="709"/>
        <w:jc w:val="both"/>
        <w:rPr>
          <w:b w:val="0"/>
          <w:bCs/>
          <w:szCs w:val="24"/>
        </w:rPr>
      </w:pPr>
      <w:r w:rsidRPr="007A25E1">
        <w:rPr>
          <w:b w:val="0"/>
          <w:bCs/>
          <w:szCs w:val="24"/>
        </w:rPr>
        <w:t xml:space="preserve">Испрашиваемая площадь публичного сервитута – </w:t>
      </w:r>
      <w:r w:rsidR="003A016A">
        <w:rPr>
          <w:b w:val="0"/>
          <w:bCs/>
          <w:szCs w:val="24"/>
        </w:rPr>
        <w:t>1865</w:t>
      </w:r>
      <w:r w:rsidRPr="007A25E1">
        <w:rPr>
          <w:b w:val="0"/>
          <w:bCs/>
          <w:szCs w:val="24"/>
        </w:rPr>
        <w:t xml:space="preserve"> кв. м.</w:t>
      </w:r>
    </w:p>
    <w:p w14:paraId="6106F2DF" w14:textId="77777777" w:rsidR="00313704" w:rsidRPr="007A25E1" w:rsidRDefault="00313704" w:rsidP="004324D2">
      <w:pPr>
        <w:spacing w:line="276" w:lineRule="auto"/>
        <w:ind w:firstLine="709"/>
        <w:jc w:val="both"/>
        <w:rPr>
          <w:b w:val="0"/>
          <w:bCs/>
          <w:szCs w:val="24"/>
        </w:rPr>
      </w:pPr>
      <w:r w:rsidRPr="007A25E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2A034EB" w14:textId="7ABF1CB3" w:rsidR="00313704" w:rsidRPr="007A25E1" w:rsidRDefault="00313704" w:rsidP="004324D2">
      <w:pPr>
        <w:spacing w:line="276" w:lineRule="auto"/>
        <w:ind w:firstLine="709"/>
        <w:jc w:val="both"/>
        <w:rPr>
          <w:b w:val="0"/>
          <w:bCs/>
          <w:szCs w:val="24"/>
        </w:rPr>
      </w:pPr>
      <w:r w:rsidRPr="007A25E1">
        <w:rPr>
          <w:b w:val="0"/>
          <w:bCs/>
          <w:szCs w:val="24"/>
        </w:rPr>
        <w:t xml:space="preserve">- </w:t>
      </w:r>
      <w:r w:rsidR="00667EC8" w:rsidRPr="00667EC8">
        <w:rPr>
          <w:color w:val="000000" w:themeColor="text1"/>
          <w:szCs w:val="24"/>
        </w:rPr>
        <w:t>60:09:</w:t>
      </w:r>
      <w:r w:rsidR="003A016A">
        <w:rPr>
          <w:color w:val="000000" w:themeColor="text1"/>
          <w:szCs w:val="24"/>
        </w:rPr>
        <w:t>0010110:160</w:t>
      </w:r>
      <w:r w:rsidR="00667EC8">
        <w:rPr>
          <w:szCs w:val="24"/>
        </w:rPr>
        <w:t xml:space="preserve"> </w:t>
      </w:r>
      <w:r w:rsidRPr="007A25E1">
        <w:rPr>
          <w:szCs w:val="24"/>
        </w:rPr>
        <w:t xml:space="preserve">- </w:t>
      </w:r>
      <w:r w:rsidR="003A016A" w:rsidRPr="003A016A">
        <w:rPr>
          <w:b w:val="0"/>
          <w:bCs/>
          <w:szCs w:val="24"/>
        </w:rPr>
        <w:t xml:space="preserve">Псковская область, </w:t>
      </w:r>
      <w:proofErr w:type="spellStart"/>
      <w:r w:rsidR="003A016A" w:rsidRPr="003A016A">
        <w:rPr>
          <w:b w:val="0"/>
          <w:bCs/>
          <w:szCs w:val="24"/>
        </w:rPr>
        <w:t>г.Невель</w:t>
      </w:r>
      <w:proofErr w:type="spellEnd"/>
      <w:r w:rsidR="003A016A" w:rsidRPr="003A016A">
        <w:rPr>
          <w:b w:val="0"/>
          <w:bCs/>
          <w:szCs w:val="24"/>
        </w:rPr>
        <w:t>, ул. Горького.</w:t>
      </w:r>
    </w:p>
    <w:p w14:paraId="29D0612F" w14:textId="6DEF17AF" w:rsidR="00602397" w:rsidRPr="007A25E1" w:rsidRDefault="00602397" w:rsidP="004324D2">
      <w:pPr>
        <w:spacing w:line="276" w:lineRule="auto"/>
        <w:ind w:firstLine="709"/>
        <w:jc w:val="both"/>
        <w:rPr>
          <w:b w:val="0"/>
          <w:szCs w:val="24"/>
        </w:rPr>
      </w:pPr>
      <w:r w:rsidRPr="007A25E1">
        <w:rPr>
          <w:b w:val="0"/>
          <w:szCs w:val="24"/>
        </w:rPr>
        <w:t>Правообладатели земельн</w:t>
      </w:r>
      <w:r w:rsidR="00667EC8">
        <w:rPr>
          <w:b w:val="0"/>
          <w:szCs w:val="24"/>
        </w:rPr>
        <w:t>ого</w:t>
      </w:r>
      <w:r w:rsidRPr="007A25E1">
        <w:rPr>
          <w:b w:val="0"/>
          <w:szCs w:val="24"/>
        </w:rPr>
        <w:t xml:space="preserve"> участк</w:t>
      </w:r>
      <w:r w:rsidR="00667EC8">
        <w:rPr>
          <w:b w:val="0"/>
          <w:szCs w:val="24"/>
        </w:rPr>
        <w:t>а</w:t>
      </w:r>
      <w:r w:rsidRPr="007A25E1">
        <w:rPr>
          <w:b w:val="0"/>
          <w:szCs w:val="24"/>
        </w:rPr>
        <w:t>, в отношении котор</w:t>
      </w:r>
      <w:r w:rsidR="00667EC8">
        <w:rPr>
          <w:b w:val="0"/>
          <w:szCs w:val="24"/>
        </w:rPr>
        <w:t>ого</w:t>
      </w:r>
      <w:r w:rsidRPr="007A25E1">
        <w:rPr>
          <w:b w:val="0"/>
          <w:szCs w:val="24"/>
        </w:rPr>
        <w:t xml:space="preserve">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7A25E1" w:rsidRDefault="00602397" w:rsidP="004324D2">
      <w:pPr>
        <w:spacing w:line="276" w:lineRule="auto"/>
        <w:ind w:firstLine="709"/>
        <w:jc w:val="both"/>
        <w:rPr>
          <w:b w:val="0"/>
          <w:szCs w:val="24"/>
        </w:rPr>
      </w:pPr>
      <w:r w:rsidRPr="007A25E1">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140672D8" w:rsidR="00602397" w:rsidRPr="007A25E1" w:rsidRDefault="00602397" w:rsidP="004324D2">
      <w:pPr>
        <w:spacing w:line="276" w:lineRule="auto"/>
        <w:ind w:firstLine="709"/>
        <w:jc w:val="both"/>
        <w:rPr>
          <w:b w:val="0"/>
          <w:szCs w:val="24"/>
        </w:rPr>
      </w:pPr>
      <w:r w:rsidRPr="007A25E1">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w:t>
      </w:r>
      <w:r w:rsidRPr="007A25E1">
        <w:rPr>
          <w:b w:val="0"/>
          <w:szCs w:val="24"/>
        </w:rPr>
        <w:lastRenderedPageBreak/>
        <w:t xml:space="preserve">Администрации Невельского муниципального </w:t>
      </w:r>
      <w:r w:rsidRPr="00771B3E">
        <w:rPr>
          <w:b w:val="0"/>
          <w:szCs w:val="24"/>
        </w:rPr>
        <w:t xml:space="preserve">округа с </w:t>
      </w:r>
      <w:r w:rsidR="002613BD">
        <w:rPr>
          <w:b w:val="0"/>
          <w:szCs w:val="24"/>
        </w:rPr>
        <w:t>22.09.2025</w:t>
      </w:r>
      <w:r w:rsidR="007719E1" w:rsidRPr="00771B3E">
        <w:rPr>
          <w:b w:val="0"/>
          <w:szCs w:val="24"/>
        </w:rPr>
        <w:t xml:space="preserve"> по </w:t>
      </w:r>
      <w:r w:rsidR="002613BD">
        <w:rPr>
          <w:b w:val="0"/>
          <w:szCs w:val="24"/>
        </w:rPr>
        <w:t>07.10.2025</w:t>
      </w:r>
      <w:r w:rsidR="007719E1" w:rsidRPr="00771B3E">
        <w:rPr>
          <w:b w:val="0"/>
          <w:szCs w:val="24"/>
        </w:rPr>
        <w:t xml:space="preserve"> </w:t>
      </w:r>
      <w:r w:rsidRPr="00771B3E">
        <w:rPr>
          <w:b w:val="0"/>
          <w:szCs w:val="24"/>
        </w:rPr>
        <w:t>года</w:t>
      </w:r>
      <w:r w:rsidRPr="007A25E1">
        <w:rPr>
          <w:b w:val="0"/>
          <w:szCs w:val="24"/>
        </w:rPr>
        <w:t xml:space="preserve"> по адресу: 182510, г. Невель, пл. К. Маркса, д.1.</w:t>
      </w:r>
    </w:p>
    <w:p w14:paraId="7E8AF7D9" w14:textId="3658DC40" w:rsidR="00602397" w:rsidRPr="007A25E1" w:rsidRDefault="00602397" w:rsidP="004324D2">
      <w:pPr>
        <w:spacing w:line="276" w:lineRule="auto"/>
        <w:ind w:firstLine="709"/>
        <w:jc w:val="both"/>
        <w:rPr>
          <w:b w:val="0"/>
          <w:szCs w:val="24"/>
        </w:rPr>
      </w:pPr>
      <w:r w:rsidRPr="007A25E1">
        <w:rPr>
          <w:b w:val="0"/>
          <w:szCs w:val="24"/>
        </w:rPr>
        <w:t>Ознакомиться с описанием местоположения границ публичн</w:t>
      </w:r>
      <w:r w:rsidR="00771B3E">
        <w:rPr>
          <w:b w:val="0"/>
          <w:szCs w:val="24"/>
        </w:rPr>
        <w:t>ого</w:t>
      </w:r>
      <w:r w:rsidRPr="007A25E1">
        <w:rPr>
          <w:b w:val="0"/>
          <w:szCs w:val="24"/>
        </w:rPr>
        <w:t xml:space="preserve"> сервитут</w:t>
      </w:r>
      <w:r w:rsidR="00771B3E">
        <w:rPr>
          <w:b w:val="0"/>
          <w:szCs w:val="24"/>
        </w:rPr>
        <w:t>а</w:t>
      </w:r>
      <w:r w:rsidRPr="007A25E1">
        <w:rPr>
          <w:b w:val="0"/>
          <w:szCs w:val="24"/>
        </w:rPr>
        <w:t xml:space="preserve">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7A25E1" w:rsidRDefault="00602397" w:rsidP="004324D2">
      <w:pPr>
        <w:spacing w:line="276" w:lineRule="auto"/>
        <w:ind w:firstLine="709"/>
        <w:jc w:val="both"/>
        <w:rPr>
          <w:b w:val="0"/>
          <w:szCs w:val="24"/>
        </w:rPr>
      </w:pPr>
      <w:r w:rsidRPr="007A25E1">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3ED92BF5" w:rsidR="00455598" w:rsidRDefault="00602397" w:rsidP="004324D2">
      <w:pPr>
        <w:spacing w:line="276" w:lineRule="auto"/>
        <w:ind w:firstLine="709"/>
        <w:jc w:val="both"/>
        <w:rPr>
          <w:b w:val="0"/>
          <w:szCs w:val="24"/>
        </w:rPr>
      </w:pPr>
      <w:r w:rsidRPr="007A25E1">
        <w:rPr>
          <w:b w:val="0"/>
          <w:szCs w:val="24"/>
        </w:rPr>
        <w:tab/>
        <w:t>Справки по тел. +7 (81151) 2-</w:t>
      </w:r>
      <w:r w:rsidR="00A00C81" w:rsidRPr="007A25E1">
        <w:rPr>
          <w:b w:val="0"/>
          <w:szCs w:val="24"/>
        </w:rPr>
        <w:t>15</w:t>
      </w:r>
      <w:r w:rsidRPr="007A25E1">
        <w:rPr>
          <w:b w:val="0"/>
          <w:szCs w:val="24"/>
        </w:rPr>
        <w:t>-14</w:t>
      </w:r>
    </w:p>
    <w:p w14:paraId="2C783D8E" w14:textId="1BDE4B7A" w:rsidR="00E82790" w:rsidRDefault="00E82790" w:rsidP="004324D2">
      <w:pPr>
        <w:spacing w:line="276" w:lineRule="auto"/>
        <w:ind w:firstLine="709"/>
        <w:jc w:val="both"/>
        <w:rPr>
          <w:b w:val="0"/>
          <w:szCs w:val="24"/>
        </w:rPr>
      </w:pPr>
    </w:p>
    <w:p w14:paraId="22C715B2" w14:textId="77777777" w:rsidR="009049D4" w:rsidRDefault="009049D4" w:rsidP="001F72AD">
      <w:pPr>
        <w:pStyle w:val="10"/>
        <w:sectPr w:rsidR="009049D4" w:rsidSect="00B315A1">
          <w:headerReference w:type="even" r:id="rId8"/>
          <w:headerReference w:type="default" r:id="rId9"/>
          <w:footerReference w:type="even" r:id="rId10"/>
          <w:footerReference w:type="default" r:id="rId11"/>
          <w:headerReference w:type="first" r:id="rId12"/>
          <w:footerReference w:type="first" r:id="rId13"/>
          <w:pgSz w:w="11906" w:h="16838" w:code="9"/>
          <w:pgMar w:top="993" w:right="849" w:bottom="1134" w:left="1701" w:header="709" w:footer="709" w:gutter="0"/>
          <w:cols w:space="708"/>
          <w:docGrid w:linePitch="360"/>
        </w:sectPr>
      </w:pPr>
    </w:p>
    <w:p w14:paraId="0AEF2607" w14:textId="7D871012" w:rsidR="005A2070" w:rsidRDefault="002613BD" w:rsidP="001F72AD">
      <w:pPr>
        <w:pStyle w:val="10"/>
      </w:pPr>
      <w:r w:rsidRPr="002613BD">
        <w:lastRenderedPageBreak/>
        <w:drawing>
          <wp:inline distT="0" distB="0" distL="0" distR="0" wp14:anchorId="523AFB0F" wp14:editId="5E87D9C1">
            <wp:extent cx="5941060" cy="7771130"/>
            <wp:effectExtent l="0" t="0" r="254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1060" cy="7771130"/>
                    </a:xfrm>
                    <a:prstGeom prst="rect">
                      <a:avLst/>
                    </a:prstGeom>
                    <a:noFill/>
                    <a:ln>
                      <a:noFill/>
                    </a:ln>
                  </pic:spPr>
                </pic:pic>
              </a:graphicData>
            </a:graphic>
          </wp:inline>
        </w:drawing>
      </w:r>
    </w:p>
    <w:tbl>
      <w:tblPr>
        <w:tblW w:w="5000" w:type="pct"/>
        <w:jc w:val="center"/>
        <w:tblBorders>
          <w:top w:val="single" w:sz="4" w:space="0" w:color="auto"/>
          <w:left w:val="double" w:sz="4" w:space="0" w:color="auto"/>
          <w:bottom w:val="double" w:sz="4" w:space="0" w:color="auto"/>
          <w:right w:val="double" w:sz="4" w:space="0" w:color="auto"/>
        </w:tblBorders>
        <w:tblCellMar>
          <w:left w:w="120" w:type="dxa"/>
          <w:right w:w="120" w:type="dxa"/>
        </w:tblCellMar>
        <w:tblLook w:val="0000" w:firstRow="0" w:lastRow="0" w:firstColumn="0" w:lastColumn="0" w:noHBand="0" w:noVBand="0"/>
      </w:tblPr>
      <w:tblGrid>
        <w:gridCol w:w="9326"/>
      </w:tblGrid>
      <w:tr w:rsidR="002613BD" w14:paraId="52BE13EF" w14:textId="77777777" w:rsidTr="00250A16">
        <w:trPr>
          <w:cantSplit/>
          <w:trHeight w:val="3455"/>
          <w:jc w:val="center"/>
        </w:trPr>
        <w:tc>
          <w:tcPr>
            <w:tcW w:w="5000" w:type="pct"/>
            <w:vAlign w:val="center"/>
          </w:tcPr>
          <w:p w14:paraId="7135327B" w14:textId="77777777" w:rsidR="002613BD" w:rsidRPr="0031494F" w:rsidRDefault="002613BD" w:rsidP="00250A16">
            <w:pPr>
              <w:spacing w:line="276" w:lineRule="auto"/>
              <w:rPr>
                <w:b w:val="0"/>
                <w:snapToGrid w:val="0"/>
                <w:sz w:val="20"/>
              </w:rPr>
            </w:pPr>
            <w:r w:rsidRPr="0031494F">
              <w:rPr>
                <w:snapToGrid w:val="0"/>
                <w:sz w:val="20"/>
              </w:rPr>
              <w:lastRenderedPageBreak/>
              <w:t>Условные обозначения:</w:t>
            </w:r>
          </w:p>
          <w:p w14:paraId="20DE9F2F" w14:textId="77777777" w:rsidR="002613BD" w:rsidRPr="0031494F" w:rsidRDefault="002613BD" w:rsidP="00250A16">
            <w:pPr>
              <w:spacing w:line="276" w:lineRule="auto"/>
              <w:rPr>
                <w:b w:val="0"/>
                <w:snapToGrid w:val="0"/>
                <w:sz w:val="20"/>
              </w:rPr>
            </w:pPr>
            <w:r w:rsidRPr="0031494F">
              <w:rPr>
                <w:snapToGrid w:val="0"/>
                <w:sz w:val="20"/>
              </w:rPr>
              <w:t xml:space="preserve">   </w:t>
            </w:r>
            <w:r w:rsidRPr="0031494F">
              <w:rPr>
                <w:noProof/>
                <w:sz w:val="20"/>
              </w:rPr>
              <w:drawing>
                <wp:inline distT="0" distB="0" distL="0" distR="0" wp14:anchorId="4024BC6C" wp14:editId="5C5D5226">
                  <wp:extent cx="847725" cy="2857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28575"/>
                          </a:xfrm>
                          <a:prstGeom prst="rect">
                            <a:avLst/>
                          </a:prstGeom>
                          <a:noFill/>
                          <a:ln>
                            <a:noFill/>
                          </a:ln>
                        </pic:spPr>
                      </pic:pic>
                    </a:graphicData>
                  </a:graphic>
                </wp:inline>
              </w:drawing>
            </w:r>
            <w:r w:rsidRPr="0031494F">
              <w:rPr>
                <w:snapToGrid w:val="0"/>
                <w:sz w:val="20"/>
              </w:rPr>
              <w:t xml:space="preserve">          Ось объекта газоснабжения</w:t>
            </w:r>
          </w:p>
          <w:tbl>
            <w:tblPr>
              <w:tblW w:w="5000" w:type="pct"/>
              <w:tblCellMar>
                <w:left w:w="120" w:type="dxa"/>
                <w:right w:w="120" w:type="dxa"/>
              </w:tblCellMar>
              <w:tblLook w:val="04A0" w:firstRow="1" w:lastRow="0" w:firstColumn="1" w:lastColumn="0" w:noHBand="0" w:noVBand="1"/>
            </w:tblPr>
            <w:tblGrid>
              <w:gridCol w:w="1486"/>
              <w:gridCol w:w="7600"/>
            </w:tblGrid>
            <w:tr w:rsidR="002613BD" w:rsidRPr="0031494F" w14:paraId="0C614AF6" w14:textId="77777777" w:rsidTr="00250A16">
              <w:trPr>
                <w:cantSplit/>
                <w:trHeight w:hRule="exact" w:val="284"/>
              </w:trPr>
              <w:tc>
                <w:tcPr>
                  <w:tcW w:w="818" w:type="pct"/>
                  <w:vAlign w:val="center"/>
                  <w:hideMark/>
                </w:tcPr>
                <w:p w14:paraId="178D835A" w14:textId="77777777" w:rsidR="002613BD" w:rsidRPr="0031494F" w:rsidRDefault="002613BD" w:rsidP="00250A16">
                  <w:pPr>
                    <w:spacing w:line="276" w:lineRule="auto"/>
                    <w:jc w:val="center"/>
                    <w:rPr>
                      <w:snapToGrid w:val="0"/>
                      <w:sz w:val="20"/>
                    </w:rPr>
                  </w:pPr>
                  <w:r w:rsidRPr="0031494F">
                    <w:rPr>
                      <w:noProof/>
                      <w:sz w:val="20"/>
                    </w:rPr>
                    <w:drawing>
                      <wp:inline distT="0" distB="0" distL="0" distR="0" wp14:anchorId="0325709F" wp14:editId="4E5E3E0E">
                        <wp:extent cx="57150" cy="76200"/>
                        <wp:effectExtent l="0" t="0" r="0" b="0"/>
                        <wp:docPr id="6" name="Рисунок 6" descr="Описание: Описание: Описание: Описание: Описание: Описание: Описание: Описание: Описание: Описание: Описание: 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Описание: Описание: Описание: Описание: Описание: Заштрихованный кру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31494F">
                    <w:rPr>
                      <w:snapToGrid w:val="0"/>
                      <w:sz w:val="20"/>
                    </w:rPr>
                    <w:t xml:space="preserve"> н1</w:t>
                  </w:r>
                </w:p>
              </w:tc>
              <w:tc>
                <w:tcPr>
                  <w:tcW w:w="4182" w:type="pct"/>
                  <w:vAlign w:val="center"/>
                  <w:hideMark/>
                </w:tcPr>
                <w:p w14:paraId="2AF4CCCB" w14:textId="77777777" w:rsidR="002613BD" w:rsidRPr="0031494F" w:rsidRDefault="002613BD" w:rsidP="00250A16">
                  <w:pPr>
                    <w:snapToGrid w:val="0"/>
                    <w:spacing w:line="276" w:lineRule="auto"/>
                    <w:rPr>
                      <w:sz w:val="20"/>
                    </w:rPr>
                  </w:pPr>
                  <w:r w:rsidRPr="0031494F">
                    <w:rPr>
                      <w:sz w:val="20"/>
                    </w:rPr>
                    <w:t xml:space="preserve">      Обозначение</w:t>
                  </w:r>
                  <w:r w:rsidRPr="0031494F">
                    <w:rPr>
                      <w:spacing w:val="-4"/>
                      <w:sz w:val="20"/>
                    </w:rPr>
                    <w:t xml:space="preserve"> точки земельного участка</w:t>
                  </w:r>
                </w:p>
              </w:tc>
            </w:tr>
          </w:tbl>
          <w:p w14:paraId="0B857039" w14:textId="77777777" w:rsidR="002613BD" w:rsidRPr="0031494F" w:rsidRDefault="002613BD" w:rsidP="00250A16">
            <w:pPr>
              <w:spacing w:line="14" w:lineRule="exact"/>
              <w:rPr>
                <w:sz w:val="20"/>
              </w:rPr>
            </w:pPr>
          </w:p>
          <w:tbl>
            <w:tblPr>
              <w:tblW w:w="5000" w:type="pct"/>
              <w:tblCellMar>
                <w:left w:w="120" w:type="dxa"/>
                <w:right w:w="120" w:type="dxa"/>
              </w:tblCellMar>
              <w:tblLook w:val="04A0" w:firstRow="1" w:lastRow="0" w:firstColumn="1" w:lastColumn="0" w:noHBand="0" w:noVBand="1"/>
            </w:tblPr>
            <w:tblGrid>
              <w:gridCol w:w="1605"/>
              <w:gridCol w:w="7481"/>
            </w:tblGrid>
            <w:tr w:rsidR="002613BD" w:rsidRPr="0031494F" w14:paraId="0912C140" w14:textId="77777777" w:rsidTr="00250A16">
              <w:trPr>
                <w:cantSplit/>
                <w:trHeight w:hRule="exact" w:val="762"/>
              </w:trPr>
              <w:tc>
                <w:tcPr>
                  <w:tcW w:w="818" w:type="pct"/>
                  <w:vAlign w:val="center"/>
                  <w:hideMark/>
                </w:tcPr>
                <w:p w14:paraId="192EFEAB" w14:textId="77777777" w:rsidR="002613BD" w:rsidRPr="0031494F" w:rsidRDefault="002613BD" w:rsidP="00250A16">
                  <w:pPr>
                    <w:spacing w:line="276" w:lineRule="auto"/>
                    <w:jc w:val="center"/>
                    <w:rPr>
                      <w:snapToGrid w:val="0"/>
                      <w:sz w:val="20"/>
                    </w:rPr>
                  </w:pPr>
                  <w:r w:rsidRPr="0031494F">
                    <w:rPr>
                      <w:noProof/>
                      <w:sz w:val="20"/>
                    </w:rPr>
                    <w:drawing>
                      <wp:inline distT="0" distB="0" distL="0" distR="0" wp14:anchorId="107F8512" wp14:editId="0720AFD3">
                        <wp:extent cx="866775" cy="38100"/>
                        <wp:effectExtent l="0" t="0" r="0" b="0"/>
                        <wp:docPr id="4" name="Рисунок 2" descr="Описание: Описание: Описание: Описание: Описание: Описание: Описание: Описание: Описание: Описание: Описание: 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Описание: Сплошная красная линия 0,5 пункто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vAlign w:val="center"/>
                  <w:hideMark/>
                </w:tcPr>
                <w:p w14:paraId="3AECB64C" w14:textId="77777777" w:rsidR="002613BD" w:rsidRPr="0031494F" w:rsidRDefault="002613BD" w:rsidP="00250A16">
                  <w:pPr>
                    <w:snapToGrid w:val="0"/>
                    <w:spacing w:line="276" w:lineRule="auto"/>
                    <w:rPr>
                      <w:sz w:val="20"/>
                    </w:rPr>
                  </w:pPr>
                  <w:r w:rsidRPr="0031494F">
                    <w:rPr>
                      <w:sz w:val="20"/>
                    </w:rPr>
                    <w:t xml:space="preserve">      Вновь образованная часть границы, сведения о </w:t>
                  </w:r>
                </w:p>
                <w:p w14:paraId="261A42B9" w14:textId="77777777" w:rsidR="002613BD" w:rsidRPr="0031494F" w:rsidRDefault="002613BD" w:rsidP="00250A16">
                  <w:pPr>
                    <w:snapToGrid w:val="0"/>
                    <w:spacing w:line="276" w:lineRule="auto"/>
                    <w:rPr>
                      <w:sz w:val="20"/>
                    </w:rPr>
                  </w:pPr>
                  <w:r w:rsidRPr="0031494F">
                    <w:rPr>
                      <w:sz w:val="20"/>
                    </w:rPr>
                    <w:t xml:space="preserve">      которой достаточны для определения ее </w:t>
                  </w:r>
                </w:p>
                <w:p w14:paraId="587E8720" w14:textId="77777777" w:rsidR="002613BD" w:rsidRPr="0031494F" w:rsidRDefault="002613BD" w:rsidP="00250A16">
                  <w:pPr>
                    <w:snapToGrid w:val="0"/>
                    <w:spacing w:line="276" w:lineRule="auto"/>
                    <w:rPr>
                      <w:sz w:val="20"/>
                    </w:rPr>
                  </w:pPr>
                  <w:r w:rsidRPr="0031494F">
                    <w:rPr>
                      <w:sz w:val="20"/>
                    </w:rPr>
                    <w:t xml:space="preserve">      местоположения</w:t>
                  </w:r>
                </w:p>
              </w:tc>
            </w:tr>
          </w:tbl>
          <w:p w14:paraId="2F8C79EF" w14:textId="77777777" w:rsidR="002613BD" w:rsidRPr="0031494F" w:rsidRDefault="002613BD" w:rsidP="00250A16">
            <w:pPr>
              <w:spacing w:line="276" w:lineRule="auto"/>
              <w:rPr>
                <w:snapToGrid w:val="0"/>
                <w:sz w:val="20"/>
              </w:rPr>
            </w:pPr>
            <w:r w:rsidRPr="00BA1EFE">
              <w:rPr>
                <w:snapToGrid w:val="0"/>
                <w:sz w:val="20"/>
              </w:rPr>
              <w:t>60:09:0010110:160/чзу1</w:t>
            </w:r>
            <w:r>
              <w:rPr>
                <w:snapToGrid w:val="0"/>
                <w:sz w:val="20"/>
              </w:rPr>
              <w:t xml:space="preserve"> </w:t>
            </w:r>
            <w:r w:rsidRPr="0031494F">
              <w:rPr>
                <w:snapToGrid w:val="0"/>
                <w:sz w:val="20"/>
              </w:rPr>
              <w:t>Обозначение образуемого земельного участка</w:t>
            </w:r>
          </w:p>
          <w:p w14:paraId="3B2E9CD1" w14:textId="77777777" w:rsidR="002613BD" w:rsidRPr="0031494F" w:rsidRDefault="002613BD" w:rsidP="00250A16">
            <w:pPr>
              <w:spacing w:line="14" w:lineRule="exact"/>
              <w:rPr>
                <w:sz w:val="20"/>
              </w:rPr>
            </w:pPr>
          </w:p>
          <w:tbl>
            <w:tblPr>
              <w:tblW w:w="5000" w:type="pct"/>
              <w:tblCellMar>
                <w:left w:w="120" w:type="dxa"/>
                <w:right w:w="120" w:type="dxa"/>
              </w:tblCellMar>
              <w:tblLook w:val="04A0" w:firstRow="1" w:lastRow="0" w:firstColumn="1" w:lastColumn="0" w:noHBand="0" w:noVBand="1"/>
            </w:tblPr>
            <w:tblGrid>
              <w:gridCol w:w="1590"/>
              <w:gridCol w:w="7496"/>
            </w:tblGrid>
            <w:tr w:rsidR="002613BD" w:rsidRPr="0031494F" w14:paraId="5524AF04" w14:textId="77777777" w:rsidTr="00250A16">
              <w:trPr>
                <w:cantSplit/>
                <w:trHeight w:hRule="exact" w:val="746"/>
              </w:trPr>
              <w:tc>
                <w:tcPr>
                  <w:tcW w:w="818" w:type="pct"/>
                  <w:vAlign w:val="center"/>
                  <w:hideMark/>
                </w:tcPr>
                <w:p w14:paraId="0642D359" w14:textId="77777777" w:rsidR="002613BD" w:rsidRPr="0031494F" w:rsidRDefault="002613BD" w:rsidP="00250A16">
                  <w:pPr>
                    <w:spacing w:line="276" w:lineRule="auto"/>
                    <w:jc w:val="center"/>
                    <w:rPr>
                      <w:snapToGrid w:val="0"/>
                      <w:sz w:val="20"/>
                    </w:rPr>
                  </w:pPr>
                  <w:r w:rsidRPr="0031494F">
                    <w:rPr>
                      <w:noProof/>
                      <w:sz w:val="20"/>
                    </w:rPr>
                    <w:drawing>
                      <wp:inline distT="0" distB="0" distL="0" distR="0" wp14:anchorId="0C05F28B" wp14:editId="5B367D82">
                        <wp:extent cx="857250" cy="38100"/>
                        <wp:effectExtent l="0" t="0" r="0" b="0"/>
                        <wp:docPr id="5" name="Рисунок 1" descr="Описание: Описание: Описание: Описание: Описание: Описание: Описание: Описание: Описание: Описание: Описание: 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Сплошная красная линия 0,5 пунктов"/>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857250" cy="38100"/>
                                </a:xfrm>
                                <a:prstGeom prst="rect">
                                  <a:avLst/>
                                </a:prstGeom>
                                <a:noFill/>
                                <a:ln>
                                  <a:noFill/>
                                </a:ln>
                              </pic:spPr>
                            </pic:pic>
                          </a:graphicData>
                        </a:graphic>
                      </wp:inline>
                    </w:drawing>
                  </w:r>
                </w:p>
              </w:tc>
              <w:tc>
                <w:tcPr>
                  <w:tcW w:w="4182" w:type="pct"/>
                  <w:vAlign w:val="center"/>
                  <w:hideMark/>
                </w:tcPr>
                <w:p w14:paraId="4CB2B381" w14:textId="77777777" w:rsidR="002613BD" w:rsidRPr="0031494F" w:rsidRDefault="002613BD" w:rsidP="00250A16">
                  <w:pPr>
                    <w:snapToGrid w:val="0"/>
                    <w:spacing w:line="276" w:lineRule="auto"/>
                    <w:rPr>
                      <w:sz w:val="20"/>
                    </w:rPr>
                  </w:pPr>
                  <w:r w:rsidRPr="0031494F">
                    <w:rPr>
                      <w:sz w:val="20"/>
                    </w:rPr>
                    <w:t xml:space="preserve">      Существующая часть границы, имеющиеся в ЕГРН </w:t>
                  </w:r>
                </w:p>
                <w:p w14:paraId="7E9D4236" w14:textId="77777777" w:rsidR="002613BD" w:rsidRPr="0031494F" w:rsidRDefault="002613BD" w:rsidP="00250A16">
                  <w:pPr>
                    <w:snapToGrid w:val="0"/>
                    <w:spacing w:line="276" w:lineRule="auto"/>
                    <w:rPr>
                      <w:sz w:val="20"/>
                    </w:rPr>
                  </w:pPr>
                  <w:r w:rsidRPr="0031494F">
                    <w:rPr>
                      <w:sz w:val="20"/>
                    </w:rPr>
                    <w:t xml:space="preserve">      сведения о которой достаточны для определения ее </w:t>
                  </w:r>
                </w:p>
                <w:p w14:paraId="72021676" w14:textId="77777777" w:rsidR="002613BD" w:rsidRPr="0031494F" w:rsidRDefault="002613BD" w:rsidP="00250A16">
                  <w:pPr>
                    <w:snapToGrid w:val="0"/>
                    <w:spacing w:line="276" w:lineRule="auto"/>
                    <w:rPr>
                      <w:sz w:val="20"/>
                    </w:rPr>
                  </w:pPr>
                  <w:r w:rsidRPr="0031494F">
                    <w:rPr>
                      <w:sz w:val="20"/>
                    </w:rPr>
                    <w:t xml:space="preserve">      местоположения</w:t>
                  </w:r>
                </w:p>
              </w:tc>
            </w:tr>
            <w:tr w:rsidR="002613BD" w:rsidRPr="0031494F" w14:paraId="6FCA0843" w14:textId="77777777" w:rsidTr="00250A16">
              <w:trPr>
                <w:cantSplit/>
                <w:trHeight w:hRule="exact" w:val="472"/>
              </w:trPr>
              <w:tc>
                <w:tcPr>
                  <w:tcW w:w="818" w:type="pct"/>
                  <w:tcMar>
                    <w:top w:w="0" w:type="dxa"/>
                    <w:left w:w="120" w:type="dxa"/>
                    <w:bottom w:w="28" w:type="dxa"/>
                    <w:right w:w="120" w:type="dxa"/>
                  </w:tcMar>
                  <w:hideMark/>
                </w:tcPr>
                <w:p w14:paraId="7B5B19EC" w14:textId="4022A278" w:rsidR="002613BD" w:rsidRPr="0031494F" w:rsidRDefault="002613BD" w:rsidP="00250A16">
                  <w:pPr>
                    <w:spacing w:line="276" w:lineRule="auto"/>
                    <w:jc w:val="center"/>
                    <w:rPr>
                      <w:snapToGrid w:val="0"/>
                      <w:sz w:val="20"/>
                      <w:lang w:val="en-US"/>
                    </w:rPr>
                  </w:pPr>
                  <w:r>
                    <w:rPr>
                      <w:noProof/>
                      <w:snapToGrid w:val="0"/>
                      <w:sz w:val="20"/>
                    </w:rPr>
                    <w:drawing>
                      <wp:inline distT="0" distB="0" distL="0" distR="0" wp14:anchorId="6D730935" wp14:editId="2EAD0EEF">
                        <wp:extent cx="810895" cy="40005"/>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0895" cy="40005"/>
                                </a:xfrm>
                                <a:prstGeom prst="rect">
                                  <a:avLst/>
                                </a:prstGeom>
                                <a:noFill/>
                                <a:ln>
                                  <a:noFill/>
                                </a:ln>
                              </pic:spPr>
                            </pic:pic>
                          </a:graphicData>
                        </a:graphic>
                      </wp:inline>
                    </w:drawing>
                  </w:r>
                </w:p>
              </w:tc>
              <w:tc>
                <w:tcPr>
                  <w:tcW w:w="4182" w:type="pct"/>
                  <w:vAlign w:val="center"/>
                </w:tcPr>
                <w:p w14:paraId="70FE5B08" w14:textId="77777777" w:rsidR="002613BD" w:rsidRPr="0031494F" w:rsidRDefault="002613BD" w:rsidP="00250A16">
                  <w:pPr>
                    <w:snapToGrid w:val="0"/>
                    <w:spacing w:line="276" w:lineRule="auto"/>
                    <w:rPr>
                      <w:spacing w:val="-4"/>
                      <w:sz w:val="20"/>
                    </w:rPr>
                  </w:pPr>
                  <w:r w:rsidRPr="0031494F">
                    <w:rPr>
                      <w:sz w:val="20"/>
                    </w:rPr>
                    <w:t xml:space="preserve">      Г</w:t>
                  </w:r>
                  <w:r w:rsidRPr="0031494F">
                    <w:rPr>
                      <w:spacing w:val="-4"/>
                      <w:sz w:val="20"/>
                    </w:rPr>
                    <w:t>раница кадастрового квартала</w:t>
                  </w:r>
                </w:p>
                <w:p w14:paraId="68F73C1D" w14:textId="77777777" w:rsidR="002613BD" w:rsidRPr="0031494F" w:rsidRDefault="002613BD" w:rsidP="00250A16">
                  <w:pPr>
                    <w:snapToGrid w:val="0"/>
                    <w:spacing w:line="276" w:lineRule="auto"/>
                    <w:rPr>
                      <w:b w:val="0"/>
                      <w:sz w:val="20"/>
                    </w:rPr>
                  </w:pPr>
                </w:p>
              </w:tc>
            </w:tr>
            <w:tr w:rsidR="002613BD" w:rsidRPr="0031494F" w14:paraId="30594DFC" w14:textId="77777777" w:rsidTr="00250A16">
              <w:trPr>
                <w:cantSplit/>
                <w:trHeight w:hRule="exact" w:val="203"/>
              </w:trPr>
              <w:tc>
                <w:tcPr>
                  <w:tcW w:w="818" w:type="pct"/>
                  <w:tcMar>
                    <w:top w:w="0" w:type="dxa"/>
                    <w:left w:w="120" w:type="dxa"/>
                    <w:bottom w:w="28" w:type="dxa"/>
                    <w:right w:w="120" w:type="dxa"/>
                  </w:tcMar>
                  <w:hideMark/>
                </w:tcPr>
                <w:p w14:paraId="34ABE97A" w14:textId="77777777" w:rsidR="002613BD" w:rsidRPr="0031494F" w:rsidRDefault="002613BD" w:rsidP="00250A16">
                  <w:pPr>
                    <w:spacing w:line="276" w:lineRule="auto"/>
                    <w:jc w:val="center"/>
                    <w:rPr>
                      <w:color w:val="4472C4"/>
                      <w:sz w:val="20"/>
                    </w:rPr>
                  </w:pPr>
                  <w:r w:rsidRPr="00BA1EFE">
                    <w:rPr>
                      <w:color w:val="4472C4"/>
                      <w:sz w:val="20"/>
                    </w:rPr>
                    <w:t>60:09:0010110</w:t>
                  </w:r>
                </w:p>
              </w:tc>
              <w:tc>
                <w:tcPr>
                  <w:tcW w:w="4182" w:type="pct"/>
                  <w:vAlign w:val="center"/>
                  <w:hideMark/>
                </w:tcPr>
                <w:p w14:paraId="4228BFF7" w14:textId="77777777" w:rsidR="002613BD" w:rsidRPr="0031494F" w:rsidRDefault="002613BD" w:rsidP="00250A16">
                  <w:pPr>
                    <w:snapToGrid w:val="0"/>
                    <w:spacing w:line="276" w:lineRule="auto"/>
                    <w:ind w:left="195"/>
                    <w:rPr>
                      <w:sz w:val="20"/>
                    </w:rPr>
                  </w:pPr>
                  <w:r w:rsidRPr="0031494F">
                    <w:rPr>
                      <w:sz w:val="20"/>
                    </w:rPr>
                    <w:t xml:space="preserve">  Обозначение кадастрового квартала</w:t>
                  </w:r>
                </w:p>
              </w:tc>
            </w:tr>
          </w:tbl>
          <w:p w14:paraId="6D117B8F" w14:textId="77777777" w:rsidR="002613BD" w:rsidRPr="00A52106" w:rsidRDefault="002613BD" w:rsidP="00250A16">
            <w:pPr>
              <w:pStyle w:val="af"/>
              <w:rPr>
                <w:b/>
              </w:rPr>
            </w:pPr>
          </w:p>
        </w:tc>
      </w:tr>
    </w:tbl>
    <w:p w14:paraId="41806D50" w14:textId="77777777" w:rsidR="002613BD" w:rsidRPr="00CB3A4A" w:rsidRDefault="002613BD" w:rsidP="004324D2">
      <w:pPr>
        <w:pStyle w:val="10"/>
      </w:pPr>
    </w:p>
    <w:sectPr w:rsidR="002613BD" w:rsidRPr="00CB3A4A" w:rsidSect="00B315A1">
      <w:headerReference w:type="even" r:id="rId19"/>
      <w:headerReference w:type="default" r:id="rId20"/>
      <w:footerReference w:type="even" r:id="rId21"/>
      <w:footerReference w:type="default" r:id="rId22"/>
      <w:headerReference w:type="first" r:id="rId23"/>
      <w:footerReference w:type="first" r:id="rId24"/>
      <w:pgSz w:w="11906" w:h="16838" w:code="9"/>
      <w:pgMar w:top="993"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5F48" w14:textId="77777777" w:rsidR="00FD00AF" w:rsidRDefault="00FD00AF">
      <w:r>
        <w:separator/>
      </w:r>
    </w:p>
  </w:endnote>
  <w:endnote w:type="continuationSeparator" w:id="0">
    <w:p w14:paraId="2D8DC48D" w14:textId="77777777" w:rsidR="00FD00AF" w:rsidRDefault="00FD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8617" w14:textId="77777777" w:rsidR="005A2070" w:rsidRDefault="005A207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6A7C" w14:textId="77777777" w:rsidR="005A2070" w:rsidRDefault="005A207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C9A9" w14:textId="77777777" w:rsidR="005A2070" w:rsidRDefault="005A207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941F" w14:textId="77777777" w:rsidR="002613BD" w:rsidRDefault="002613BD">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63FE" w14:textId="77777777" w:rsidR="002613BD" w:rsidRDefault="002613BD">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42AE" w14:textId="77777777" w:rsidR="002613BD" w:rsidRDefault="002613B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6762" w14:textId="77777777" w:rsidR="00FD00AF" w:rsidRDefault="00FD00AF">
      <w:r>
        <w:separator/>
      </w:r>
    </w:p>
  </w:footnote>
  <w:footnote w:type="continuationSeparator" w:id="0">
    <w:p w14:paraId="6ADBC773" w14:textId="77777777" w:rsidR="00FD00AF" w:rsidRDefault="00FD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B388" w14:textId="77777777" w:rsidR="005A2070" w:rsidRDefault="005A20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8C56" w14:textId="77777777" w:rsidR="005A2070" w:rsidRDefault="005A20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051A" w14:textId="77777777" w:rsidR="005A2070" w:rsidRDefault="005A207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DB36" w14:textId="77777777" w:rsidR="002613BD" w:rsidRDefault="002613BD">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3CB1" w14:textId="77777777" w:rsidR="002613BD" w:rsidRDefault="002613BD">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9436" w14:textId="77777777" w:rsidR="002613BD" w:rsidRDefault="002613B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6425"/>
    <w:rsid w:val="00007B91"/>
    <w:rsid w:val="00012D90"/>
    <w:rsid w:val="0001445D"/>
    <w:rsid w:val="00015C7A"/>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46CE2"/>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97BCC"/>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1045"/>
    <w:rsid w:val="001F7018"/>
    <w:rsid w:val="001F72AD"/>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3BD"/>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13704"/>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16A"/>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24D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070"/>
    <w:rsid w:val="005A2DA3"/>
    <w:rsid w:val="005A5BCA"/>
    <w:rsid w:val="005B1549"/>
    <w:rsid w:val="005B4E1B"/>
    <w:rsid w:val="005B68ED"/>
    <w:rsid w:val="005B75E0"/>
    <w:rsid w:val="005C190D"/>
    <w:rsid w:val="005C72CF"/>
    <w:rsid w:val="005C73B4"/>
    <w:rsid w:val="005D0C8B"/>
    <w:rsid w:val="005D4234"/>
    <w:rsid w:val="005D5D55"/>
    <w:rsid w:val="005D6CAE"/>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4F40"/>
    <w:rsid w:val="00626A37"/>
    <w:rsid w:val="00632C48"/>
    <w:rsid w:val="0063575E"/>
    <w:rsid w:val="006373C5"/>
    <w:rsid w:val="00637DAD"/>
    <w:rsid w:val="006428F6"/>
    <w:rsid w:val="00644D8B"/>
    <w:rsid w:val="00667EC8"/>
    <w:rsid w:val="006701AF"/>
    <w:rsid w:val="006712BC"/>
    <w:rsid w:val="00672370"/>
    <w:rsid w:val="00674AEF"/>
    <w:rsid w:val="0067525F"/>
    <w:rsid w:val="00686075"/>
    <w:rsid w:val="00692261"/>
    <w:rsid w:val="006A6FA4"/>
    <w:rsid w:val="006B282B"/>
    <w:rsid w:val="006C2902"/>
    <w:rsid w:val="006C7EB2"/>
    <w:rsid w:val="006D08C4"/>
    <w:rsid w:val="006D2169"/>
    <w:rsid w:val="006D40CE"/>
    <w:rsid w:val="006D54C9"/>
    <w:rsid w:val="006E12D7"/>
    <w:rsid w:val="006E6E4D"/>
    <w:rsid w:val="006E7DB5"/>
    <w:rsid w:val="006F4F52"/>
    <w:rsid w:val="006F6799"/>
    <w:rsid w:val="007034A2"/>
    <w:rsid w:val="00717DF0"/>
    <w:rsid w:val="00724EA0"/>
    <w:rsid w:val="00726D26"/>
    <w:rsid w:val="00727B4A"/>
    <w:rsid w:val="00735AC8"/>
    <w:rsid w:val="007410F7"/>
    <w:rsid w:val="00743786"/>
    <w:rsid w:val="00744E49"/>
    <w:rsid w:val="00747ECD"/>
    <w:rsid w:val="0075322D"/>
    <w:rsid w:val="007559D1"/>
    <w:rsid w:val="00766994"/>
    <w:rsid w:val="007672C9"/>
    <w:rsid w:val="00770B9B"/>
    <w:rsid w:val="007719E1"/>
    <w:rsid w:val="00771B3E"/>
    <w:rsid w:val="007744BC"/>
    <w:rsid w:val="00774B1F"/>
    <w:rsid w:val="00784A21"/>
    <w:rsid w:val="00794904"/>
    <w:rsid w:val="00794E95"/>
    <w:rsid w:val="007A25E1"/>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049D4"/>
    <w:rsid w:val="00914A29"/>
    <w:rsid w:val="00915EE7"/>
    <w:rsid w:val="00915F1E"/>
    <w:rsid w:val="00922127"/>
    <w:rsid w:val="00924F24"/>
    <w:rsid w:val="0093318E"/>
    <w:rsid w:val="0093575F"/>
    <w:rsid w:val="00936B73"/>
    <w:rsid w:val="0094370E"/>
    <w:rsid w:val="0094654D"/>
    <w:rsid w:val="00946711"/>
    <w:rsid w:val="009530FB"/>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C7509"/>
    <w:rsid w:val="009D0E51"/>
    <w:rsid w:val="009D1439"/>
    <w:rsid w:val="009D14E7"/>
    <w:rsid w:val="009D2622"/>
    <w:rsid w:val="009D2E3A"/>
    <w:rsid w:val="009E0911"/>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79A"/>
    <w:rsid w:val="00A65D97"/>
    <w:rsid w:val="00A74A24"/>
    <w:rsid w:val="00A760E6"/>
    <w:rsid w:val="00A84320"/>
    <w:rsid w:val="00A8511E"/>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5A1"/>
    <w:rsid w:val="00B317A1"/>
    <w:rsid w:val="00B357F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3FCC"/>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0183"/>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1542"/>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7532E"/>
    <w:rsid w:val="00E82790"/>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42A"/>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35D3"/>
    <w:rsid w:val="00F84A95"/>
    <w:rsid w:val="00F86C04"/>
    <w:rsid w:val="00FA0C4B"/>
    <w:rsid w:val="00FA165A"/>
    <w:rsid w:val="00FB2094"/>
    <w:rsid w:val="00FB3F0F"/>
    <w:rsid w:val="00FB47C8"/>
    <w:rsid w:val="00FB79C9"/>
    <w:rsid w:val="00FC72C9"/>
    <w:rsid w:val="00FD00AF"/>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704"/>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 w:type="paragraph" w:customStyle="1" w:styleId="10">
    <w:name w:val="Обычный1"/>
    <w:rsid w:val="00E82790"/>
    <w:pPr>
      <w:spacing w:after="0" w:line="240" w:lineRule="auto"/>
    </w:pPr>
    <w:rPr>
      <w:rFonts w:ascii="Times New Roman" w:eastAsia="Times New Roman" w:hAnsi="Times New Roman" w:cs="Times New Roman"/>
      <w:snapToGrid w:val="0"/>
      <w:szCs w:val="20"/>
      <w:lang w:eastAsia="ru-RU"/>
    </w:rPr>
  </w:style>
  <w:style w:type="paragraph" w:styleId="a8">
    <w:name w:val="header"/>
    <w:basedOn w:val="a"/>
    <w:link w:val="a9"/>
    <w:uiPriority w:val="99"/>
    <w:rsid w:val="00E82790"/>
    <w:pPr>
      <w:tabs>
        <w:tab w:val="center" w:pos="4677"/>
        <w:tab w:val="right" w:pos="9355"/>
      </w:tabs>
    </w:pPr>
    <w:rPr>
      <w:b w:val="0"/>
      <w:sz w:val="22"/>
      <w:szCs w:val="24"/>
    </w:rPr>
  </w:style>
  <w:style w:type="character" w:customStyle="1" w:styleId="a9">
    <w:name w:val="Верхний колонтитул Знак"/>
    <w:basedOn w:val="a0"/>
    <w:link w:val="a8"/>
    <w:uiPriority w:val="99"/>
    <w:rsid w:val="00E82790"/>
    <w:rPr>
      <w:rFonts w:ascii="Times New Roman" w:eastAsia="Times New Roman" w:hAnsi="Times New Roman" w:cs="Times New Roman"/>
      <w:szCs w:val="24"/>
      <w:lang w:eastAsia="ru-RU"/>
    </w:rPr>
  </w:style>
  <w:style w:type="character" w:styleId="aa">
    <w:name w:val="page number"/>
    <w:basedOn w:val="a0"/>
    <w:rsid w:val="00E82790"/>
  </w:style>
  <w:style w:type="paragraph" w:styleId="ab">
    <w:name w:val="footer"/>
    <w:basedOn w:val="a"/>
    <w:link w:val="ac"/>
    <w:uiPriority w:val="99"/>
    <w:rsid w:val="00E82790"/>
    <w:pPr>
      <w:tabs>
        <w:tab w:val="center" w:pos="4677"/>
        <w:tab w:val="right" w:pos="9355"/>
      </w:tabs>
    </w:pPr>
    <w:rPr>
      <w:b w:val="0"/>
      <w:sz w:val="22"/>
      <w:szCs w:val="24"/>
    </w:rPr>
  </w:style>
  <w:style w:type="character" w:customStyle="1" w:styleId="ac">
    <w:name w:val="Нижний колонтитул Знак"/>
    <w:basedOn w:val="a0"/>
    <w:link w:val="ab"/>
    <w:uiPriority w:val="99"/>
    <w:rsid w:val="00E82790"/>
    <w:rPr>
      <w:rFonts w:ascii="Times New Roman" w:eastAsia="Times New Roman" w:hAnsi="Times New Roman" w:cs="Times New Roman"/>
      <w:szCs w:val="24"/>
      <w:lang w:eastAsia="ru-RU"/>
    </w:rPr>
  </w:style>
  <w:style w:type="paragraph" w:customStyle="1" w:styleId="ad">
    <w:name w:val="Разделитель таблиц"/>
    <w:basedOn w:val="a"/>
    <w:rsid w:val="00E82790"/>
    <w:pPr>
      <w:spacing w:line="14" w:lineRule="exact"/>
    </w:pPr>
    <w:rPr>
      <w:b w:val="0"/>
      <w:sz w:val="2"/>
    </w:rPr>
  </w:style>
  <w:style w:type="paragraph" w:customStyle="1" w:styleId="ae">
    <w:name w:val="Заголовок таблицы"/>
    <w:basedOn w:val="10"/>
    <w:rsid w:val="00E82790"/>
    <w:pPr>
      <w:keepNext/>
      <w:jc w:val="center"/>
    </w:pPr>
    <w:rPr>
      <w:b/>
    </w:rPr>
  </w:style>
  <w:style w:type="paragraph" w:customStyle="1" w:styleId="af">
    <w:name w:val="Текст таблицы"/>
    <w:basedOn w:val="10"/>
    <w:rsid w:val="00E82790"/>
  </w:style>
  <w:style w:type="paragraph" w:customStyle="1" w:styleId="af0">
    <w:name w:val="Заголовок таблицы повторяющийся"/>
    <w:basedOn w:val="10"/>
    <w:rsid w:val="00E82790"/>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4</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dc:creator>
  <cp:lastModifiedBy>KUMI</cp:lastModifiedBy>
  <cp:revision>132</cp:revision>
  <cp:lastPrinted>2025-09-22T06:11:00Z</cp:lastPrinted>
  <dcterms:created xsi:type="dcterms:W3CDTF">2023-04-05T05:38:00Z</dcterms:created>
  <dcterms:modified xsi:type="dcterms:W3CDTF">2025-09-22T06:11:00Z</dcterms:modified>
</cp:coreProperties>
</file>