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FC" w:rsidRDefault="00260321">
      <w:pPr>
        <w:jc w:val="center"/>
      </w:pPr>
      <w:bookmarkStart w:id="0" w:name="_1171284533"/>
      <w:bookmarkStart w:id="1" w:name="_1261468893"/>
      <w:r>
        <w:t xml:space="preserve">    </w:t>
      </w:r>
      <w:r w:rsidR="00C35FE3">
        <w:rPr>
          <w:noProof/>
        </w:rPr>
        <w:drawing>
          <wp:inline distT="0" distB="0" distL="0" distR="0">
            <wp:extent cx="612000" cy="7704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6120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  <w:r w:rsidR="00C35FE3">
        <w:t xml:space="preserve">                                      </w:t>
      </w:r>
    </w:p>
    <w:p w:rsidR="00ED5DFC" w:rsidRDefault="00C35FE3" w:rsidP="00260321">
      <w:pPr>
        <w:jc w:val="center"/>
        <w:rPr>
          <w:b/>
          <w:sz w:val="26"/>
        </w:rPr>
      </w:pPr>
      <w:r>
        <w:rPr>
          <w:b/>
          <w:sz w:val="26"/>
        </w:rPr>
        <w:t>Муниципальное образование</w:t>
      </w:r>
    </w:p>
    <w:p w:rsidR="00ED5DFC" w:rsidRDefault="00C35FE3" w:rsidP="00260321">
      <w:pPr>
        <w:jc w:val="center"/>
        <w:rPr>
          <w:b/>
          <w:sz w:val="26"/>
        </w:rPr>
      </w:pPr>
      <w:r>
        <w:rPr>
          <w:b/>
          <w:sz w:val="26"/>
        </w:rPr>
        <w:t>«Локнянский муниципальный округ»</w:t>
      </w:r>
    </w:p>
    <w:p w:rsidR="00ED5DFC" w:rsidRDefault="00260321" w:rsidP="00260321">
      <w:pPr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</w:t>
      </w:r>
      <w:r w:rsidR="00C35FE3">
        <w:rPr>
          <w:b/>
          <w:sz w:val="26"/>
        </w:rPr>
        <w:t>Псковской области</w:t>
      </w:r>
    </w:p>
    <w:p w:rsidR="00ED5DFC" w:rsidRDefault="00ED5DFC" w:rsidP="00260321">
      <w:pPr>
        <w:jc w:val="center"/>
        <w:rPr>
          <w:b/>
          <w:sz w:val="26"/>
        </w:rPr>
      </w:pPr>
    </w:p>
    <w:p w:rsidR="00ED5DFC" w:rsidRDefault="00C35FE3" w:rsidP="00260321">
      <w:pPr>
        <w:jc w:val="center"/>
        <w:rPr>
          <w:b/>
          <w:sz w:val="26"/>
        </w:rPr>
      </w:pPr>
      <w:r>
        <w:rPr>
          <w:b/>
          <w:sz w:val="26"/>
        </w:rPr>
        <w:t>Администрация Локнянского муниципального округа</w:t>
      </w:r>
    </w:p>
    <w:p w:rsidR="00ED5DFC" w:rsidRDefault="00ED5DFC" w:rsidP="00260321">
      <w:pPr>
        <w:jc w:val="center"/>
        <w:rPr>
          <w:rFonts w:ascii="Arial" w:hAnsi="Arial"/>
          <w:sz w:val="26"/>
        </w:rPr>
      </w:pPr>
    </w:p>
    <w:p w:rsidR="00ED5DFC" w:rsidRDefault="00C35FE3" w:rsidP="00260321">
      <w:pPr>
        <w:pStyle w:val="2"/>
        <w:widowControl w:val="0"/>
        <w:numPr>
          <w:ilvl w:val="1"/>
          <w:numId w:val="1"/>
        </w:numPr>
        <w:spacing w:before="0" w:after="0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ПОСТАНОВЛЕНИЕ</w:t>
      </w:r>
    </w:p>
    <w:p w:rsidR="00ED5DFC" w:rsidRDefault="00ED5DFC" w:rsidP="00260321">
      <w:pPr>
        <w:jc w:val="center"/>
        <w:rPr>
          <w:rFonts w:ascii="Arial" w:hAnsi="Arial"/>
          <w:sz w:val="16"/>
        </w:rPr>
      </w:pPr>
    </w:p>
    <w:p w:rsidR="00ED5DFC" w:rsidRDefault="00C35FE3">
      <w:pPr>
        <w:jc w:val="both"/>
        <w:rPr>
          <w:sz w:val="26"/>
        </w:rPr>
      </w:pPr>
      <w:r>
        <w:rPr>
          <w:sz w:val="26"/>
        </w:rPr>
        <w:t xml:space="preserve">от </w:t>
      </w:r>
      <w:r w:rsidR="00260321">
        <w:rPr>
          <w:sz w:val="26"/>
        </w:rPr>
        <w:t>13</w:t>
      </w:r>
      <w:r>
        <w:rPr>
          <w:sz w:val="26"/>
        </w:rPr>
        <w:t>.0</w:t>
      </w:r>
      <w:r w:rsidR="00260321">
        <w:rPr>
          <w:sz w:val="26"/>
        </w:rPr>
        <w:t>7</w:t>
      </w:r>
      <w:r>
        <w:rPr>
          <w:sz w:val="26"/>
        </w:rPr>
        <w:t>.2026 г.</w:t>
      </w:r>
      <w:r>
        <w:rPr>
          <w:sz w:val="26"/>
        </w:rPr>
        <w:tab/>
      </w:r>
      <w:r>
        <w:rPr>
          <w:sz w:val="26"/>
        </w:rPr>
        <w:tab/>
        <w:t xml:space="preserve">                      </w:t>
      </w:r>
      <w:r w:rsidR="00260321">
        <w:rPr>
          <w:sz w:val="26"/>
        </w:rPr>
        <w:t xml:space="preserve"> </w:t>
      </w:r>
      <w:r>
        <w:rPr>
          <w:sz w:val="26"/>
        </w:rPr>
        <w:t xml:space="preserve"> № </w:t>
      </w:r>
      <w:r w:rsidR="00260321">
        <w:rPr>
          <w:sz w:val="26"/>
        </w:rPr>
        <w:t>650</w:t>
      </w:r>
      <w:r>
        <w:rPr>
          <w:sz w:val="26"/>
        </w:rPr>
        <w:t>-п</w:t>
      </w:r>
    </w:p>
    <w:p w:rsidR="00ED5DFC" w:rsidRDefault="00ED5DFC">
      <w:pPr>
        <w:jc w:val="both"/>
        <w:rPr>
          <w:sz w:val="20"/>
        </w:rPr>
      </w:pPr>
    </w:p>
    <w:p w:rsidR="00ED5DFC" w:rsidRDefault="00C35FE3">
      <w:pPr>
        <w:jc w:val="both"/>
        <w:rPr>
          <w:sz w:val="20"/>
        </w:rPr>
      </w:pPr>
      <w:r>
        <w:rPr>
          <w:sz w:val="20"/>
        </w:rPr>
        <w:t xml:space="preserve">п. </w:t>
      </w:r>
      <w:proofErr w:type="spellStart"/>
      <w:r>
        <w:rPr>
          <w:sz w:val="20"/>
        </w:rPr>
        <w:t>Локня</w:t>
      </w:r>
      <w:proofErr w:type="spellEnd"/>
    </w:p>
    <w:p w:rsidR="00ED5DFC" w:rsidRDefault="00ED5DFC">
      <w:pPr>
        <w:jc w:val="both"/>
        <w:rPr>
          <w:sz w:val="28"/>
        </w:rPr>
      </w:pPr>
    </w:p>
    <w:p w:rsidR="00101AC6" w:rsidRPr="00101AC6" w:rsidRDefault="00101AC6" w:rsidP="00101AC6">
      <w:pPr>
        <w:widowControl w:val="0"/>
        <w:autoSpaceDE w:val="0"/>
        <w:autoSpaceDN w:val="0"/>
        <w:adjustRightInd w:val="0"/>
        <w:ind w:right="4962"/>
        <w:jc w:val="both"/>
        <w:rPr>
          <w:color w:val="00000A"/>
          <w:sz w:val="26"/>
          <w:szCs w:val="26"/>
          <w:u w:color="00000A"/>
        </w:rPr>
      </w:pPr>
      <w:r w:rsidRPr="00101AC6">
        <w:rPr>
          <w:color w:val="00000A"/>
          <w:spacing w:val="-14"/>
          <w:sz w:val="26"/>
          <w:szCs w:val="26"/>
          <w:u w:color="00000A"/>
        </w:rPr>
        <w:t>О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</w:t>
      </w:r>
    </w:p>
    <w:p w:rsidR="00101AC6" w:rsidRPr="00101AC6" w:rsidRDefault="00101AC6" w:rsidP="00101AC6">
      <w:pPr>
        <w:ind w:right="4962"/>
        <w:jc w:val="both"/>
        <w:rPr>
          <w:sz w:val="26"/>
          <w:szCs w:val="26"/>
        </w:rPr>
      </w:pPr>
    </w:p>
    <w:p w:rsidR="00101AC6" w:rsidRPr="00101AC6" w:rsidRDefault="00101AC6" w:rsidP="00101AC6">
      <w:pPr>
        <w:ind w:firstLine="567"/>
        <w:jc w:val="both"/>
        <w:rPr>
          <w:sz w:val="26"/>
          <w:szCs w:val="26"/>
        </w:rPr>
      </w:pPr>
      <w:proofErr w:type="gramStart"/>
      <w:r w:rsidRPr="00101AC6">
        <w:rPr>
          <w:color w:val="00000A"/>
          <w:sz w:val="26"/>
          <w:szCs w:val="26"/>
          <w:u w:color="00000A"/>
        </w:rPr>
        <w:t>В соответствии с Федер</w:t>
      </w:r>
      <w:r>
        <w:rPr>
          <w:color w:val="00000A"/>
          <w:sz w:val="26"/>
          <w:szCs w:val="26"/>
          <w:u w:color="00000A"/>
        </w:rPr>
        <w:t xml:space="preserve">альным законом от 20.03.2025 № </w:t>
      </w:r>
      <w:r w:rsidRPr="00101AC6">
        <w:rPr>
          <w:color w:val="00000A"/>
          <w:sz w:val="26"/>
          <w:szCs w:val="26"/>
          <w:u w:color="00000A"/>
        </w:rPr>
        <w:t>3</w:t>
      </w:r>
      <w:r>
        <w:rPr>
          <w:color w:val="00000A"/>
          <w:sz w:val="26"/>
          <w:szCs w:val="26"/>
          <w:u w:color="00000A"/>
        </w:rPr>
        <w:t>3</w:t>
      </w:r>
      <w:r w:rsidRPr="00101AC6">
        <w:rPr>
          <w:color w:val="00000A"/>
          <w:sz w:val="26"/>
          <w:szCs w:val="26"/>
          <w:u w:color="00000A"/>
        </w:rPr>
        <w:t xml:space="preserve">-ФЗ «Об общих принципах организации местного самоуправления в </w:t>
      </w:r>
      <w:r>
        <w:rPr>
          <w:color w:val="00000A"/>
          <w:sz w:val="26"/>
          <w:szCs w:val="26"/>
          <w:u w:color="00000A"/>
        </w:rPr>
        <w:t>единой системе публичной власти</w:t>
      </w:r>
      <w:r w:rsidRPr="00101AC6">
        <w:rPr>
          <w:color w:val="00000A"/>
          <w:sz w:val="26"/>
          <w:szCs w:val="26"/>
          <w:u w:color="00000A"/>
        </w:rPr>
        <w:t xml:space="preserve">», Поручением Губернатора Псковской области М.Ю.Ведерникова от 15.04.2026 № МВ/03-293, в целях организации оказания необходимой социальной поддержки </w:t>
      </w:r>
      <w:r w:rsidR="00260321">
        <w:rPr>
          <w:color w:val="00000A"/>
          <w:sz w:val="26"/>
          <w:szCs w:val="26"/>
          <w:u w:color="00000A"/>
        </w:rPr>
        <w:br/>
      </w:r>
      <w:r w:rsidRPr="00101AC6">
        <w:rPr>
          <w:color w:val="00000A"/>
          <w:sz w:val="26"/>
          <w:szCs w:val="26"/>
          <w:u w:color="00000A"/>
        </w:rPr>
        <w:t>и помощи участникам специальной военной операции, иным лицам и членам их семей</w:t>
      </w:r>
      <w:r w:rsidRPr="00101AC6">
        <w:rPr>
          <w:rFonts w:eastAsia="SimSun"/>
          <w:iCs/>
          <w:kern w:val="1"/>
          <w:sz w:val="26"/>
          <w:szCs w:val="26"/>
          <w:lang w:eastAsia="zh-CN" w:bidi="hi-IN"/>
        </w:rPr>
        <w:t>,</w:t>
      </w:r>
      <w:r>
        <w:rPr>
          <w:rFonts w:eastAsia="SimSun"/>
          <w:iCs/>
          <w:kern w:val="1"/>
          <w:sz w:val="26"/>
          <w:szCs w:val="26"/>
          <w:lang w:eastAsia="zh-CN" w:bidi="hi-IN"/>
        </w:rPr>
        <w:t xml:space="preserve"> </w:t>
      </w:r>
      <w:r w:rsidRPr="00101AC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Локнянского</w:t>
      </w:r>
      <w:r w:rsidRPr="00101AC6">
        <w:rPr>
          <w:sz w:val="26"/>
          <w:szCs w:val="26"/>
        </w:rPr>
        <w:t xml:space="preserve"> муниципального округа ПОСТАНОВЛЯЕТ:</w:t>
      </w:r>
      <w:proofErr w:type="gramEnd"/>
    </w:p>
    <w:p w:rsidR="00101AC6" w:rsidRPr="00101AC6" w:rsidRDefault="00101AC6" w:rsidP="00101AC6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A"/>
          <w:sz w:val="26"/>
          <w:szCs w:val="26"/>
          <w:u w:color="00000A"/>
        </w:rPr>
      </w:pPr>
      <w:r w:rsidRPr="00101AC6">
        <w:rPr>
          <w:color w:val="00000A"/>
          <w:sz w:val="26"/>
          <w:szCs w:val="26"/>
          <w:u w:color="00000A"/>
        </w:rPr>
        <w:t xml:space="preserve">1. Создать при Администрации </w:t>
      </w:r>
      <w:r>
        <w:rPr>
          <w:color w:val="00000A"/>
          <w:sz w:val="26"/>
          <w:szCs w:val="26"/>
          <w:u w:color="00000A"/>
        </w:rPr>
        <w:t>Локнянского</w:t>
      </w:r>
      <w:r w:rsidRPr="00101AC6">
        <w:rPr>
          <w:color w:val="00000A"/>
          <w:sz w:val="26"/>
          <w:szCs w:val="26"/>
          <w:u w:color="00000A"/>
        </w:rPr>
        <w:t xml:space="preserve"> муниципального округа межведомственную комиссию по координации оказания необходимой социальной поддержки и помощи участникам специальной военной операции, иным лицам </w:t>
      </w:r>
      <w:r w:rsidR="00260321">
        <w:rPr>
          <w:color w:val="00000A"/>
          <w:sz w:val="26"/>
          <w:szCs w:val="26"/>
          <w:u w:color="00000A"/>
        </w:rPr>
        <w:br/>
      </w:r>
      <w:r w:rsidRPr="00101AC6">
        <w:rPr>
          <w:color w:val="00000A"/>
          <w:sz w:val="26"/>
          <w:szCs w:val="26"/>
          <w:u w:color="00000A"/>
        </w:rPr>
        <w:t>и членам их семей.</w:t>
      </w:r>
    </w:p>
    <w:p w:rsidR="00101AC6" w:rsidRPr="00101AC6" w:rsidRDefault="00101AC6" w:rsidP="00101AC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101AC6">
        <w:rPr>
          <w:rFonts w:eastAsiaTheme="minorEastAsia"/>
          <w:sz w:val="26"/>
          <w:szCs w:val="26"/>
        </w:rPr>
        <w:t xml:space="preserve">2. Утвердить </w:t>
      </w:r>
      <w:hyperlink w:anchor="sub_2000" w:history="1">
        <w:r w:rsidRPr="00101AC6">
          <w:rPr>
            <w:rFonts w:eastAsiaTheme="minorEastAsia"/>
            <w:sz w:val="26"/>
            <w:szCs w:val="26"/>
          </w:rPr>
          <w:t>Положение</w:t>
        </w:r>
      </w:hyperlink>
      <w:r w:rsidRPr="00101AC6">
        <w:rPr>
          <w:rFonts w:eastAsiaTheme="minorEastAsia"/>
          <w:sz w:val="26"/>
          <w:szCs w:val="26"/>
        </w:rPr>
        <w:t xml:space="preserve"> о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 в соответствии с  </w:t>
      </w:r>
      <w:r>
        <w:rPr>
          <w:rFonts w:eastAsiaTheme="minorEastAsia"/>
          <w:sz w:val="26"/>
          <w:szCs w:val="26"/>
        </w:rPr>
        <w:t>П</w:t>
      </w:r>
      <w:r w:rsidRPr="00101AC6">
        <w:rPr>
          <w:rFonts w:eastAsiaTheme="minorEastAsia"/>
          <w:sz w:val="26"/>
          <w:szCs w:val="26"/>
        </w:rPr>
        <w:t>риложением</w:t>
      </w:r>
      <w:r>
        <w:rPr>
          <w:rFonts w:eastAsiaTheme="minorEastAsia"/>
          <w:sz w:val="26"/>
          <w:szCs w:val="26"/>
        </w:rPr>
        <w:t xml:space="preserve"> </w:t>
      </w:r>
      <w:r w:rsidR="00260321">
        <w:rPr>
          <w:rFonts w:eastAsiaTheme="minorEastAsia"/>
          <w:sz w:val="26"/>
          <w:szCs w:val="26"/>
        </w:rPr>
        <w:br/>
      </w:r>
      <w:r>
        <w:rPr>
          <w:rFonts w:eastAsiaTheme="minorEastAsia"/>
          <w:sz w:val="26"/>
          <w:szCs w:val="26"/>
        </w:rPr>
        <w:t>№1</w:t>
      </w:r>
      <w:r w:rsidRPr="00101AC6">
        <w:rPr>
          <w:rFonts w:eastAsiaTheme="minorEastAsia"/>
          <w:sz w:val="26"/>
          <w:szCs w:val="26"/>
        </w:rPr>
        <w:t xml:space="preserve"> к настоящему постановлению.</w:t>
      </w:r>
    </w:p>
    <w:p w:rsidR="00101AC6" w:rsidRPr="00101AC6" w:rsidRDefault="00101AC6" w:rsidP="00101AC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2" w:name="sub_3"/>
      <w:r w:rsidRPr="00101AC6">
        <w:rPr>
          <w:rFonts w:eastAsiaTheme="minorEastAsia"/>
          <w:sz w:val="26"/>
          <w:szCs w:val="26"/>
        </w:rPr>
        <w:t xml:space="preserve">3. Утвердить </w:t>
      </w:r>
      <w:hyperlink w:anchor="sub_1000" w:history="1">
        <w:r w:rsidRPr="00101AC6">
          <w:rPr>
            <w:rFonts w:eastAsiaTheme="minorEastAsia"/>
            <w:sz w:val="26"/>
            <w:szCs w:val="26"/>
          </w:rPr>
          <w:t>состав</w:t>
        </w:r>
      </w:hyperlink>
      <w:r w:rsidRPr="00101AC6">
        <w:rPr>
          <w:rFonts w:eastAsiaTheme="minorEastAsia"/>
          <w:sz w:val="26"/>
          <w:szCs w:val="26"/>
        </w:rPr>
        <w:t xml:space="preserve">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</w:t>
      </w:r>
      <w:bookmarkEnd w:id="2"/>
      <w:r>
        <w:rPr>
          <w:rFonts w:eastAsiaTheme="minorEastAsia"/>
          <w:sz w:val="26"/>
          <w:szCs w:val="26"/>
        </w:rPr>
        <w:t xml:space="preserve"> </w:t>
      </w:r>
      <w:r w:rsidRPr="00101AC6">
        <w:rPr>
          <w:rFonts w:eastAsiaTheme="minorEastAsia"/>
          <w:sz w:val="26"/>
          <w:szCs w:val="26"/>
        </w:rPr>
        <w:t xml:space="preserve">в соответствии с  </w:t>
      </w:r>
      <w:r>
        <w:rPr>
          <w:rFonts w:eastAsiaTheme="minorEastAsia"/>
          <w:sz w:val="26"/>
          <w:szCs w:val="26"/>
        </w:rPr>
        <w:t>П</w:t>
      </w:r>
      <w:r w:rsidRPr="00101AC6">
        <w:rPr>
          <w:rFonts w:eastAsiaTheme="minorEastAsia"/>
          <w:sz w:val="26"/>
          <w:szCs w:val="26"/>
        </w:rPr>
        <w:t xml:space="preserve">риложением </w:t>
      </w:r>
      <w:r w:rsidR="00260321">
        <w:rPr>
          <w:rFonts w:eastAsiaTheme="minorEastAsia"/>
          <w:sz w:val="26"/>
          <w:szCs w:val="26"/>
        </w:rPr>
        <w:br/>
      </w:r>
      <w:r>
        <w:rPr>
          <w:rFonts w:eastAsiaTheme="minorEastAsia"/>
          <w:sz w:val="26"/>
          <w:szCs w:val="26"/>
        </w:rPr>
        <w:t>№</w:t>
      </w:r>
      <w:r w:rsidRPr="00101AC6">
        <w:rPr>
          <w:rFonts w:eastAsiaTheme="minorEastAsia"/>
          <w:sz w:val="26"/>
          <w:szCs w:val="26"/>
        </w:rPr>
        <w:t>2 к настоящему постановлению.</w:t>
      </w:r>
    </w:p>
    <w:p w:rsidR="00101AC6" w:rsidRPr="00101AC6" w:rsidRDefault="00101AC6" w:rsidP="00101AC6">
      <w:pPr>
        <w:widowControl w:val="0"/>
        <w:autoSpaceDE w:val="0"/>
        <w:autoSpaceDN w:val="0"/>
        <w:adjustRightInd w:val="0"/>
        <w:ind w:firstLine="720"/>
        <w:jc w:val="both"/>
        <w:rPr>
          <w:color w:val="00000A"/>
          <w:sz w:val="26"/>
          <w:szCs w:val="26"/>
          <w:u w:color="00000A"/>
        </w:rPr>
      </w:pPr>
      <w:r w:rsidRPr="00101AC6">
        <w:rPr>
          <w:color w:val="00000A"/>
          <w:sz w:val="26"/>
          <w:szCs w:val="26"/>
          <w:u w:color="00000A"/>
        </w:rPr>
        <w:t xml:space="preserve">4. </w:t>
      </w:r>
      <w:r w:rsidRPr="00101AC6">
        <w:rPr>
          <w:rFonts w:eastAsia="SimSun"/>
          <w:kern w:val="1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сайте </w:t>
      </w:r>
      <w:r>
        <w:rPr>
          <w:rFonts w:eastAsia="SimSun"/>
          <w:kern w:val="1"/>
          <w:sz w:val="26"/>
          <w:szCs w:val="26"/>
          <w:lang w:eastAsia="zh-CN" w:bidi="hi-IN"/>
        </w:rPr>
        <w:t>Локнянского</w:t>
      </w:r>
      <w:r w:rsidRPr="00101AC6">
        <w:rPr>
          <w:rFonts w:eastAsia="SimSun"/>
          <w:kern w:val="1"/>
          <w:sz w:val="26"/>
          <w:szCs w:val="26"/>
          <w:lang w:eastAsia="zh-CN" w:bidi="hi-IN"/>
        </w:rPr>
        <w:t xml:space="preserve"> муниципального округа в информационно-телекоммуникационной сети «Интернет».</w:t>
      </w:r>
      <w:r w:rsidRPr="00101AC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</w:p>
    <w:p w:rsidR="00ED5DFC" w:rsidRPr="0000234D" w:rsidRDefault="00101AC6" w:rsidP="000023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35FE3" w:rsidRPr="0000234D">
        <w:rPr>
          <w:sz w:val="26"/>
          <w:szCs w:val="26"/>
        </w:rPr>
        <w:t xml:space="preserve">. </w:t>
      </w:r>
      <w:proofErr w:type="gramStart"/>
      <w:r w:rsidR="00C35FE3" w:rsidRPr="0000234D">
        <w:rPr>
          <w:sz w:val="26"/>
          <w:szCs w:val="26"/>
        </w:rPr>
        <w:t>Контроль за</w:t>
      </w:r>
      <w:proofErr w:type="gramEnd"/>
      <w:r w:rsidR="00C35FE3" w:rsidRPr="0000234D">
        <w:rPr>
          <w:sz w:val="26"/>
          <w:szCs w:val="26"/>
        </w:rPr>
        <w:t xml:space="preserve"> исполнением постановления возложить на Заместителя главы Администрации Локнянского муниципального округа</w:t>
      </w:r>
      <w:r w:rsidR="00703DF4">
        <w:rPr>
          <w:sz w:val="26"/>
          <w:szCs w:val="26"/>
        </w:rPr>
        <w:t>, курирующего социальный блок</w:t>
      </w:r>
      <w:r w:rsidR="00C35FE3" w:rsidRPr="0000234D">
        <w:rPr>
          <w:sz w:val="26"/>
          <w:szCs w:val="26"/>
        </w:rPr>
        <w:t>.</w:t>
      </w:r>
    </w:p>
    <w:p w:rsidR="00ED5DFC" w:rsidRPr="0000234D" w:rsidRDefault="00ED5DFC">
      <w:pPr>
        <w:jc w:val="both"/>
        <w:rPr>
          <w:sz w:val="26"/>
          <w:szCs w:val="26"/>
        </w:rPr>
      </w:pPr>
    </w:p>
    <w:p w:rsidR="00ED5DFC" w:rsidRPr="0000234D" w:rsidRDefault="00ED5DFC">
      <w:pPr>
        <w:jc w:val="both"/>
        <w:rPr>
          <w:sz w:val="26"/>
          <w:szCs w:val="26"/>
        </w:rPr>
      </w:pPr>
    </w:p>
    <w:p w:rsidR="00ED5DFC" w:rsidRPr="0000234D" w:rsidRDefault="00C35FE3">
      <w:pPr>
        <w:jc w:val="both"/>
        <w:rPr>
          <w:sz w:val="26"/>
          <w:szCs w:val="26"/>
        </w:rPr>
      </w:pPr>
      <w:r w:rsidRPr="0000234D">
        <w:rPr>
          <w:sz w:val="26"/>
          <w:szCs w:val="26"/>
        </w:rPr>
        <w:t>Глава Локнянского</w:t>
      </w:r>
    </w:p>
    <w:p w:rsidR="00ED5DFC" w:rsidRPr="0000234D" w:rsidRDefault="00C35FE3">
      <w:pPr>
        <w:jc w:val="both"/>
        <w:rPr>
          <w:sz w:val="26"/>
          <w:szCs w:val="26"/>
        </w:rPr>
      </w:pPr>
      <w:r w:rsidRPr="0000234D">
        <w:rPr>
          <w:sz w:val="26"/>
          <w:szCs w:val="26"/>
        </w:rPr>
        <w:t xml:space="preserve">муниципального округа </w:t>
      </w:r>
      <w:r w:rsidRPr="0000234D">
        <w:rPr>
          <w:sz w:val="26"/>
          <w:szCs w:val="26"/>
        </w:rPr>
        <w:tab/>
      </w:r>
      <w:r w:rsidRPr="0000234D">
        <w:rPr>
          <w:sz w:val="26"/>
          <w:szCs w:val="26"/>
        </w:rPr>
        <w:tab/>
      </w:r>
      <w:r w:rsidRPr="0000234D">
        <w:rPr>
          <w:sz w:val="26"/>
          <w:szCs w:val="26"/>
        </w:rPr>
        <w:tab/>
      </w:r>
      <w:r w:rsidRPr="0000234D">
        <w:rPr>
          <w:sz w:val="26"/>
          <w:szCs w:val="26"/>
        </w:rPr>
        <w:tab/>
      </w:r>
      <w:r w:rsidR="00260321">
        <w:rPr>
          <w:sz w:val="26"/>
          <w:szCs w:val="26"/>
        </w:rPr>
        <w:t xml:space="preserve">         </w:t>
      </w:r>
      <w:r w:rsidR="0000234D">
        <w:rPr>
          <w:sz w:val="26"/>
          <w:szCs w:val="26"/>
        </w:rPr>
        <w:t xml:space="preserve">                                 </w:t>
      </w:r>
      <w:r w:rsidRPr="0000234D">
        <w:rPr>
          <w:sz w:val="26"/>
          <w:szCs w:val="26"/>
        </w:rPr>
        <w:t>И.Д.Белугин</w:t>
      </w:r>
    </w:p>
    <w:p w:rsidR="00ED5DFC" w:rsidRDefault="00ED5DFC">
      <w:pPr>
        <w:jc w:val="both"/>
        <w:rPr>
          <w:sz w:val="28"/>
        </w:rPr>
      </w:pPr>
    </w:p>
    <w:p w:rsidR="00025947" w:rsidRDefault="00025947" w:rsidP="00101AC6">
      <w:pPr>
        <w:jc w:val="right"/>
        <w:rPr>
          <w:szCs w:val="24"/>
        </w:rPr>
      </w:pPr>
    </w:p>
    <w:p w:rsidR="00025947" w:rsidRDefault="00025947" w:rsidP="00101AC6">
      <w:pPr>
        <w:jc w:val="right"/>
        <w:rPr>
          <w:szCs w:val="24"/>
        </w:rPr>
      </w:pPr>
    </w:p>
    <w:p w:rsidR="00101AC6" w:rsidRDefault="00101AC6" w:rsidP="00101AC6">
      <w:pPr>
        <w:jc w:val="right"/>
        <w:rPr>
          <w:szCs w:val="24"/>
        </w:rPr>
      </w:pPr>
      <w:r>
        <w:rPr>
          <w:szCs w:val="24"/>
        </w:rPr>
        <w:lastRenderedPageBreak/>
        <w:t>Приложение № 1</w:t>
      </w:r>
    </w:p>
    <w:p w:rsidR="00101AC6" w:rsidRDefault="00101AC6" w:rsidP="00101AC6">
      <w:pPr>
        <w:jc w:val="right"/>
        <w:rPr>
          <w:szCs w:val="24"/>
        </w:rPr>
      </w:pPr>
      <w:r>
        <w:rPr>
          <w:szCs w:val="24"/>
        </w:rPr>
        <w:t>к постановлению Администрации</w:t>
      </w:r>
    </w:p>
    <w:p w:rsidR="00101AC6" w:rsidRDefault="00101AC6" w:rsidP="00101AC6">
      <w:pPr>
        <w:jc w:val="right"/>
        <w:rPr>
          <w:szCs w:val="24"/>
        </w:rPr>
      </w:pPr>
      <w:r>
        <w:rPr>
          <w:szCs w:val="24"/>
        </w:rPr>
        <w:t>Локнянского муниципального округа</w:t>
      </w:r>
    </w:p>
    <w:p w:rsidR="00101AC6" w:rsidRPr="009C7C78" w:rsidRDefault="00260321" w:rsidP="00101AC6">
      <w:pPr>
        <w:jc w:val="right"/>
        <w:rPr>
          <w:szCs w:val="24"/>
        </w:rPr>
      </w:pPr>
      <w:r>
        <w:rPr>
          <w:szCs w:val="24"/>
        </w:rPr>
        <w:t>о</w:t>
      </w:r>
      <w:r w:rsidR="00101AC6">
        <w:rPr>
          <w:szCs w:val="24"/>
        </w:rPr>
        <w:t>т</w:t>
      </w:r>
      <w:r>
        <w:rPr>
          <w:szCs w:val="24"/>
        </w:rPr>
        <w:t xml:space="preserve"> 13.07.2026</w:t>
      </w:r>
      <w:r w:rsidR="00101AC6">
        <w:rPr>
          <w:szCs w:val="24"/>
        </w:rPr>
        <w:t xml:space="preserve"> №</w:t>
      </w:r>
      <w:r>
        <w:rPr>
          <w:szCs w:val="24"/>
        </w:rPr>
        <w:t xml:space="preserve"> 650-п</w:t>
      </w:r>
    </w:p>
    <w:p w:rsidR="00101AC6" w:rsidRDefault="00101AC6" w:rsidP="00101AC6"/>
    <w:p w:rsidR="00101AC6" w:rsidRPr="0072775C" w:rsidRDefault="00101AC6" w:rsidP="00101AC6">
      <w:pPr>
        <w:jc w:val="center"/>
        <w:rPr>
          <w:b/>
          <w:sz w:val="26"/>
          <w:szCs w:val="26"/>
        </w:rPr>
      </w:pPr>
      <w:r w:rsidRPr="0072775C">
        <w:rPr>
          <w:b/>
          <w:sz w:val="26"/>
          <w:szCs w:val="26"/>
        </w:rPr>
        <w:t>Состав</w:t>
      </w:r>
    </w:p>
    <w:p w:rsidR="00101AC6" w:rsidRPr="0072775C" w:rsidRDefault="00101AC6" w:rsidP="00101AC6">
      <w:pPr>
        <w:jc w:val="center"/>
        <w:rPr>
          <w:b/>
          <w:sz w:val="26"/>
          <w:szCs w:val="26"/>
        </w:rPr>
      </w:pPr>
      <w:r w:rsidRPr="0072775C">
        <w:rPr>
          <w:b/>
          <w:sz w:val="26"/>
          <w:szCs w:val="26"/>
        </w:rPr>
        <w:t xml:space="preserve">межведомственной комиссии по координации оказания необходимой социальной поддержки и помощи участникам специальной военной операции, </w:t>
      </w:r>
    </w:p>
    <w:p w:rsidR="00101AC6" w:rsidRPr="0072775C" w:rsidRDefault="00101AC6" w:rsidP="00101AC6">
      <w:pPr>
        <w:jc w:val="center"/>
        <w:rPr>
          <w:b/>
          <w:sz w:val="26"/>
          <w:szCs w:val="26"/>
        </w:rPr>
      </w:pPr>
      <w:r w:rsidRPr="0072775C">
        <w:rPr>
          <w:b/>
          <w:sz w:val="26"/>
          <w:szCs w:val="26"/>
        </w:rPr>
        <w:t>иным лицам и членам их семей</w:t>
      </w:r>
    </w:p>
    <w:p w:rsidR="00101AC6" w:rsidRPr="002527FA" w:rsidRDefault="00101AC6" w:rsidP="0072775C">
      <w:pPr>
        <w:tabs>
          <w:tab w:val="left" w:pos="2400"/>
        </w:tabs>
      </w:pPr>
    </w:p>
    <w:tbl>
      <w:tblPr>
        <w:tblW w:w="9639" w:type="dxa"/>
        <w:tblInd w:w="108" w:type="dxa"/>
        <w:tblLayout w:type="fixed"/>
        <w:tblLook w:val="0000"/>
      </w:tblPr>
      <w:tblGrid>
        <w:gridCol w:w="3080"/>
        <w:gridCol w:w="6559"/>
      </w:tblGrid>
      <w:tr w:rsidR="00101AC6" w:rsidRPr="002527FA" w:rsidTr="0072775C">
        <w:tc>
          <w:tcPr>
            <w:tcW w:w="3080" w:type="dxa"/>
          </w:tcPr>
          <w:p w:rsidR="00101AC6" w:rsidRDefault="005869D2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БЕЛУГИН</w:t>
            </w:r>
          </w:p>
          <w:p w:rsidR="005869D2" w:rsidRPr="005869D2" w:rsidRDefault="005869D2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Иван Дмитриевич</w:t>
            </w:r>
          </w:p>
        </w:tc>
        <w:tc>
          <w:tcPr>
            <w:tcW w:w="6559" w:type="dxa"/>
          </w:tcPr>
          <w:p w:rsidR="00101AC6" w:rsidRPr="005869D2" w:rsidRDefault="00101AC6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sz w:val="26"/>
                <w:szCs w:val="26"/>
              </w:rPr>
              <w:t xml:space="preserve">- Глава </w:t>
            </w:r>
            <w:r w:rsidR="005869D2" w:rsidRPr="005869D2">
              <w:rPr>
                <w:rFonts w:eastAsiaTheme="minorEastAsia"/>
                <w:sz w:val="26"/>
                <w:szCs w:val="26"/>
              </w:rPr>
              <w:t>Локнянского</w:t>
            </w:r>
            <w:r w:rsidRPr="005869D2">
              <w:rPr>
                <w:rFonts w:eastAsiaTheme="minorEastAsia"/>
                <w:sz w:val="26"/>
                <w:szCs w:val="26"/>
              </w:rPr>
              <w:t xml:space="preserve"> муниципального округа - председатель межведомственной комиссии</w:t>
            </w:r>
          </w:p>
        </w:tc>
      </w:tr>
      <w:tr w:rsidR="00101AC6" w:rsidRPr="002527FA" w:rsidTr="0072775C">
        <w:tc>
          <w:tcPr>
            <w:tcW w:w="3080" w:type="dxa"/>
          </w:tcPr>
          <w:p w:rsidR="00101AC6" w:rsidRDefault="005869D2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НИКОЛАЕВА</w:t>
            </w:r>
          </w:p>
          <w:p w:rsidR="005869D2" w:rsidRPr="005869D2" w:rsidRDefault="005869D2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Марина Геннадьевна</w:t>
            </w:r>
          </w:p>
        </w:tc>
        <w:tc>
          <w:tcPr>
            <w:tcW w:w="6559" w:type="dxa"/>
          </w:tcPr>
          <w:p w:rsidR="00101AC6" w:rsidRPr="005869D2" w:rsidRDefault="00101AC6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sz w:val="26"/>
                <w:szCs w:val="26"/>
              </w:rPr>
              <w:t xml:space="preserve">- заместитель Главы Администрации </w:t>
            </w:r>
            <w:r w:rsidR="005869D2" w:rsidRPr="005869D2">
              <w:rPr>
                <w:rFonts w:eastAsiaTheme="minorEastAsia"/>
                <w:sz w:val="26"/>
                <w:szCs w:val="26"/>
              </w:rPr>
              <w:t>Локнянского</w:t>
            </w:r>
            <w:r w:rsidRPr="005869D2">
              <w:rPr>
                <w:rFonts w:eastAsiaTheme="minorEastAsia"/>
                <w:sz w:val="26"/>
                <w:szCs w:val="26"/>
              </w:rPr>
              <w:t xml:space="preserve"> муниципального округа по социальным вопросам, заместитель председателя</w:t>
            </w:r>
            <w:r w:rsidR="005869D2">
              <w:rPr>
                <w:rFonts w:eastAsiaTheme="minorEastAsia"/>
                <w:sz w:val="26"/>
                <w:szCs w:val="26"/>
              </w:rPr>
              <w:t xml:space="preserve"> </w:t>
            </w:r>
            <w:r w:rsidRPr="005869D2">
              <w:rPr>
                <w:rFonts w:eastAsiaTheme="minorEastAsia"/>
                <w:sz w:val="26"/>
                <w:szCs w:val="26"/>
              </w:rPr>
              <w:t>межведомственной комиссии</w:t>
            </w:r>
          </w:p>
        </w:tc>
      </w:tr>
      <w:tr w:rsidR="00101AC6" w:rsidRPr="002527FA" w:rsidTr="0072775C">
        <w:tc>
          <w:tcPr>
            <w:tcW w:w="3080" w:type="dxa"/>
          </w:tcPr>
          <w:p w:rsidR="00101AC6" w:rsidRDefault="005869D2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НОВИКЕВИЧ</w:t>
            </w:r>
          </w:p>
          <w:p w:rsidR="005869D2" w:rsidRPr="005869D2" w:rsidRDefault="005869D2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Анастасия Александровна</w:t>
            </w:r>
          </w:p>
        </w:tc>
        <w:tc>
          <w:tcPr>
            <w:tcW w:w="6559" w:type="dxa"/>
          </w:tcPr>
          <w:p w:rsidR="00101AC6" w:rsidRPr="005869D2" w:rsidRDefault="00101AC6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sz w:val="26"/>
                <w:szCs w:val="26"/>
              </w:rPr>
              <w:t xml:space="preserve">- </w:t>
            </w:r>
            <w:r w:rsidR="003C75B3">
              <w:rPr>
                <w:sz w:val="26"/>
                <w:szCs w:val="26"/>
              </w:rPr>
              <w:t>Управляющий делами</w:t>
            </w:r>
            <w:r w:rsidRPr="005869D2">
              <w:rPr>
                <w:sz w:val="26"/>
                <w:szCs w:val="26"/>
              </w:rPr>
              <w:t xml:space="preserve"> Администрации </w:t>
            </w:r>
            <w:r w:rsidR="005869D2" w:rsidRPr="005869D2">
              <w:rPr>
                <w:sz w:val="26"/>
                <w:szCs w:val="26"/>
              </w:rPr>
              <w:t>Локнянского</w:t>
            </w:r>
            <w:r w:rsidRPr="005869D2">
              <w:rPr>
                <w:sz w:val="26"/>
                <w:szCs w:val="26"/>
              </w:rPr>
              <w:t xml:space="preserve"> муниципального округа, </w:t>
            </w:r>
            <w:r w:rsidRPr="005869D2">
              <w:rPr>
                <w:rFonts w:eastAsiaTheme="minorEastAsia"/>
                <w:sz w:val="26"/>
                <w:szCs w:val="26"/>
              </w:rPr>
              <w:t>секретарь межведомственной комиссии</w:t>
            </w:r>
          </w:p>
        </w:tc>
      </w:tr>
      <w:tr w:rsidR="00101AC6" w:rsidRPr="002527FA" w:rsidTr="0072775C">
        <w:tc>
          <w:tcPr>
            <w:tcW w:w="9639" w:type="dxa"/>
            <w:gridSpan w:val="2"/>
          </w:tcPr>
          <w:p w:rsidR="00101AC6" w:rsidRPr="005869D2" w:rsidRDefault="00101AC6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b/>
                <w:bCs/>
                <w:color w:val="26282F"/>
                <w:sz w:val="26"/>
                <w:szCs w:val="26"/>
              </w:rPr>
              <w:t>Члены межведомственной комиссии: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АНДРОНЕНКОВА Светлана Валентиновна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 w:rsidRPr="005869D2">
              <w:rPr>
                <w:sz w:val="26"/>
                <w:szCs w:val="26"/>
              </w:rPr>
              <w:t>- начальник городского территориального отдела Администрации Локнянского муниципального округа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ВЛАДИМИРОВА </w:t>
            </w:r>
          </w:p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Юлия Александровна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sz w:val="26"/>
                <w:szCs w:val="26"/>
              </w:rPr>
              <w:t>- директор ГКУСО «Центр социального обслуживания Локнянского района» (по согласованию)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ГРЫЗЛОВА</w:t>
            </w:r>
          </w:p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Татьяна Сергеевна</w:t>
            </w:r>
          </w:p>
        </w:tc>
        <w:tc>
          <w:tcPr>
            <w:tcW w:w="6559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руководитель Локнянского отделения СЖР (по согласованию)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ЕФРЕМОВ </w:t>
            </w:r>
          </w:p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Геннадий Михайлович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sz w:val="26"/>
                <w:szCs w:val="26"/>
              </w:rPr>
              <w:t>- начальник ОП «</w:t>
            </w:r>
            <w:proofErr w:type="spellStart"/>
            <w:r>
              <w:rPr>
                <w:rFonts w:eastAsiaTheme="minorEastAsia"/>
                <w:sz w:val="26"/>
                <w:szCs w:val="26"/>
              </w:rPr>
              <w:t>Локнян</w:t>
            </w:r>
            <w:r w:rsidRPr="005869D2">
              <w:rPr>
                <w:rFonts w:eastAsiaTheme="minorEastAsia"/>
                <w:sz w:val="26"/>
                <w:szCs w:val="26"/>
              </w:rPr>
              <w:t>ское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>»</w:t>
            </w:r>
            <w:r w:rsidRPr="005869D2">
              <w:rPr>
                <w:rFonts w:eastAsiaTheme="minorEastAsia"/>
                <w:sz w:val="26"/>
                <w:szCs w:val="26"/>
              </w:rPr>
              <w:t xml:space="preserve"> МО МВД России «</w:t>
            </w:r>
            <w:proofErr w:type="spellStart"/>
            <w:r>
              <w:rPr>
                <w:rFonts w:eastAsiaTheme="minorEastAsia"/>
                <w:sz w:val="26"/>
                <w:szCs w:val="26"/>
              </w:rPr>
              <w:t>Новосокольнический</w:t>
            </w:r>
            <w:proofErr w:type="spellEnd"/>
            <w:r w:rsidRPr="005869D2">
              <w:rPr>
                <w:rFonts w:eastAsiaTheme="minorEastAsia"/>
                <w:sz w:val="26"/>
                <w:szCs w:val="26"/>
              </w:rPr>
              <w:t>»</w:t>
            </w:r>
            <w:r w:rsidRPr="005869D2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ЗАХАРОВ</w:t>
            </w:r>
          </w:p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Алексей Александрович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9D2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З</w:t>
            </w:r>
            <w:r w:rsidRPr="005869D2">
              <w:rPr>
                <w:sz w:val="26"/>
                <w:szCs w:val="26"/>
              </w:rPr>
              <w:t xml:space="preserve">аместитель </w:t>
            </w:r>
            <w:r>
              <w:rPr>
                <w:sz w:val="26"/>
                <w:szCs w:val="26"/>
              </w:rPr>
              <w:t>г</w:t>
            </w:r>
            <w:r w:rsidRPr="005869D2">
              <w:rPr>
                <w:sz w:val="26"/>
                <w:szCs w:val="26"/>
              </w:rPr>
              <w:t>лавы Администрации Локнянского муниципального округа</w:t>
            </w:r>
            <w:r>
              <w:rPr>
                <w:sz w:val="26"/>
                <w:szCs w:val="26"/>
              </w:rPr>
              <w:t>, курирующий блок ЖКХ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ЗАХАРОВА </w:t>
            </w:r>
          </w:p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Людмила Валентиновна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sz w:val="26"/>
                <w:szCs w:val="26"/>
              </w:rPr>
              <w:t xml:space="preserve">- </w:t>
            </w:r>
            <w:proofErr w:type="gramStart"/>
            <w:r>
              <w:rPr>
                <w:rFonts w:eastAsiaTheme="minorEastAsia"/>
                <w:sz w:val="26"/>
                <w:szCs w:val="26"/>
              </w:rPr>
              <w:t>заведующий</w:t>
            </w:r>
            <w:r w:rsidRPr="005869D2">
              <w:rPr>
                <w:rFonts w:eastAsiaTheme="minorEastAsia"/>
                <w:sz w:val="26"/>
                <w:szCs w:val="26"/>
              </w:rPr>
              <w:t xml:space="preserve"> филиала</w:t>
            </w:r>
            <w:proofErr w:type="gramEnd"/>
            <w:r w:rsidRPr="005869D2">
              <w:rPr>
                <w:rFonts w:eastAsiaTheme="minorEastAsia"/>
                <w:sz w:val="26"/>
                <w:szCs w:val="26"/>
              </w:rPr>
              <w:t xml:space="preserve"> «</w:t>
            </w:r>
            <w:r>
              <w:rPr>
                <w:rFonts w:eastAsiaTheme="minorEastAsia"/>
                <w:sz w:val="26"/>
                <w:szCs w:val="26"/>
              </w:rPr>
              <w:t>Локнян</w:t>
            </w:r>
            <w:r w:rsidRPr="005869D2">
              <w:rPr>
                <w:rFonts w:eastAsiaTheme="minorEastAsia"/>
                <w:sz w:val="26"/>
                <w:szCs w:val="26"/>
              </w:rPr>
              <w:t>ский» ГБУЗ ПО «</w:t>
            </w:r>
            <w:proofErr w:type="spellStart"/>
            <w:r>
              <w:rPr>
                <w:rFonts w:eastAsiaTheme="minorEastAsia"/>
                <w:sz w:val="26"/>
                <w:szCs w:val="26"/>
              </w:rPr>
              <w:t>Порховская</w:t>
            </w:r>
            <w:proofErr w:type="spellEnd"/>
            <w:r w:rsidRPr="005869D2">
              <w:rPr>
                <w:rFonts w:eastAsiaTheme="minorEastAsia"/>
                <w:sz w:val="26"/>
                <w:szCs w:val="26"/>
              </w:rPr>
              <w:t xml:space="preserve"> </w:t>
            </w:r>
            <w:r>
              <w:rPr>
                <w:rFonts w:eastAsiaTheme="minorEastAsia"/>
                <w:sz w:val="26"/>
                <w:szCs w:val="26"/>
              </w:rPr>
              <w:t>межрайонная больница</w:t>
            </w:r>
            <w:r w:rsidRPr="005869D2">
              <w:rPr>
                <w:rFonts w:eastAsiaTheme="minorEastAsia"/>
                <w:sz w:val="26"/>
                <w:szCs w:val="26"/>
              </w:rPr>
              <w:t>»</w:t>
            </w:r>
            <w:r w:rsidRPr="005869D2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ИВАНОВА </w:t>
            </w:r>
          </w:p>
          <w:p w:rsidR="0072775C" w:rsidRPr="005869D2" w:rsidRDefault="0072775C" w:rsidP="0072775C">
            <w:pPr>
              <w:widowControl w:val="0"/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Геннадьевна</w:t>
            </w:r>
          </w:p>
        </w:tc>
        <w:tc>
          <w:tcPr>
            <w:tcW w:w="6559" w:type="dxa"/>
          </w:tcPr>
          <w:p w:rsidR="0072775C" w:rsidRPr="00454CF0" w:rsidRDefault="0072775C" w:rsidP="0072775C">
            <w:pPr>
              <w:pStyle w:val="formattext"/>
              <w:spacing w:before="0" w:beforeAutospacing="0" w:after="0" w:afterAutospacing="0" w:line="330" w:lineRule="atLeast"/>
              <w:jc w:val="both"/>
              <w:rPr>
                <w:color w:val="000000"/>
                <w:sz w:val="26"/>
                <w:szCs w:val="26"/>
              </w:rPr>
            </w:pPr>
            <w:r w:rsidRPr="00454CF0">
              <w:rPr>
                <w:color w:val="000000"/>
                <w:sz w:val="26"/>
                <w:szCs w:val="26"/>
              </w:rPr>
              <w:t xml:space="preserve">начальник отделения - специалист по оказанию услуг работодателям отделения  ГКУ ПО «Областной  Центр        </w:t>
            </w:r>
          </w:p>
          <w:p w:rsidR="0072775C" w:rsidRPr="005869D2" w:rsidRDefault="0072775C" w:rsidP="0072775C">
            <w:pPr>
              <w:pStyle w:val="formattext"/>
              <w:spacing w:before="0" w:beforeAutospacing="0" w:after="0" w:afterAutospacing="0" w:line="330" w:lineRule="atLeast"/>
              <w:jc w:val="both"/>
              <w:rPr>
                <w:sz w:val="26"/>
                <w:szCs w:val="26"/>
              </w:rPr>
            </w:pPr>
            <w:r w:rsidRPr="00454CF0">
              <w:rPr>
                <w:color w:val="000000"/>
                <w:sz w:val="26"/>
                <w:szCs w:val="26"/>
              </w:rPr>
              <w:t xml:space="preserve"> занятости  населения по </w:t>
            </w:r>
            <w:proofErr w:type="spellStart"/>
            <w:r w:rsidRPr="00454CF0">
              <w:rPr>
                <w:color w:val="000000"/>
                <w:sz w:val="26"/>
                <w:szCs w:val="26"/>
              </w:rPr>
              <w:t>Локнянскому</w:t>
            </w:r>
            <w:proofErr w:type="spellEnd"/>
            <w:r w:rsidRPr="00454CF0">
              <w:rPr>
                <w:color w:val="000000"/>
                <w:sz w:val="26"/>
                <w:szCs w:val="26"/>
              </w:rPr>
              <w:t xml:space="preserve"> муниципальному округу</w:t>
            </w:r>
            <w:r>
              <w:rPr>
                <w:color w:val="000000"/>
                <w:sz w:val="26"/>
                <w:szCs w:val="26"/>
              </w:rPr>
              <w:t>»</w:t>
            </w:r>
            <w:r w:rsidRPr="005869D2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КУЗЬМИНА </w:t>
            </w:r>
          </w:p>
          <w:p w:rsidR="0072775C" w:rsidRPr="005869D2" w:rsidRDefault="0072775C" w:rsidP="0072775C">
            <w:pPr>
              <w:widowControl w:val="0"/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Любовь Андреевна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jc w:val="both"/>
              <w:outlineLvl w:val="0"/>
              <w:rPr>
                <w:sz w:val="26"/>
                <w:szCs w:val="26"/>
              </w:rPr>
            </w:pPr>
            <w:r w:rsidRPr="005869D2">
              <w:rPr>
                <w:sz w:val="26"/>
                <w:szCs w:val="26"/>
              </w:rPr>
              <w:t xml:space="preserve">- начальник </w:t>
            </w:r>
            <w:r>
              <w:rPr>
                <w:sz w:val="26"/>
                <w:szCs w:val="26"/>
              </w:rPr>
              <w:t xml:space="preserve">Управления образования </w:t>
            </w:r>
            <w:r w:rsidRPr="005869D2">
              <w:rPr>
                <w:sz w:val="26"/>
                <w:szCs w:val="26"/>
              </w:rPr>
              <w:t>Администрации Локнянского муниципального округа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ЛЕОНТЬЕВ</w:t>
            </w:r>
          </w:p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sz w:val="26"/>
                <w:szCs w:val="26"/>
              </w:rPr>
              <w:t xml:space="preserve">Алексей </w:t>
            </w:r>
            <w:r>
              <w:rPr>
                <w:rFonts w:eastAsiaTheme="minorEastAsia"/>
                <w:sz w:val="26"/>
                <w:szCs w:val="26"/>
              </w:rPr>
              <w:t>Иванович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5869D2">
              <w:rPr>
                <w:rFonts w:eastAsiaTheme="minorEastAsia"/>
                <w:sz w:val="26"/>
                <w:szCs w:val="26"/>
              </w:rPr>
              <w:t xml:space="preserve">- настоятель </w:t>
            </w:r>
            <w:proofErr w:type="spellStart"/>
            <w:r>
              <w:rPr>
                <w:rFonts w:eastAsiaTheme="minorEastAsia"/>
                <w:sz w:val="26"/>
                <w:szCs w:val="26"/>
              </w:rPr>
              <w:t>Спасо-Преображенского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 xml:space="preserve"> </w:t>
            </w:r>
            <w:r w:rsidRPr="005869D2">
              <w:rPr>
                <w:rFonts w:eastAsiaTheme="minorEastAsia"/>
                <w:sz w:val="26"/>
                <w:szCs w:val="26"/>
              </w:rPr>
              <w:t xml:space="preserve">храма п. </w:t>
            </w:r>
            <w:proofErr w:type="spellStart"/>
            <w:r>
              <w:rPr>
                <w:rFonts w:eastAsiaTheme="minorEastAsia"/>
                <w:sz w:val="26"/>
                <w:szCs w:val="26"/>
              </w:rPr>
              <w:t>Локня</w:t>
            </w:r>
            <w:proofErr w:type="spellEnd"/>
            <w:r>
              <w:rPr>
                <w:rFonts w:eastAsiaTheme="minorEastAsia"/>
                <w:sz w:val="26"/>
                <w:szCs w:val="26"/>
              </w:rPr>
              <w:t>, иерей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МИТРОЧЕНКОВА Виктория Ивановна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6E07C3">
              <w:rPr>
                <w:sz w:val="26"/>
                <w:szCs w:val="26"/>
              </w:rPr>
              <w:t>- начальник  Локнянского МФ ФКУ УИИ УФСИН Рос</w:t>
            </w:r>
            <w:r>
              <w:rPr>
                <w:sz w:val="26"/>
                <w:szCs w:val="26"/>
              </w:rPr>
              <w:t>сии по Псковской области</w:t>
            </w:r>
            <w:r w:rsidRPr="005869D2">
              <w:rPr>
                <w:rFonts w:eastAsiaTheme="minorEastAsia"/>
                <w:sz w:val="26"/>
                <w:szCs w:val="26"/>
              </w:rPr>
              <w:t xml:space="preserve"> (по согласованию)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ТИТЕНКОВА</w:t>
            </w:r>
          </w:p>
          <w:p w:rsidR="0072775C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Мария Сергеевна</w:t>
            </w:r>
          </w:p>
        </w:tc>
        <w:tc>
          <w:tcPr>
            <w:tcW w:w="6559" w:type="dxa"/>
          </w:tcPr>
          <w:p w:rsidR="0072775C" w:rsidRPr="006E07C3" w:rsidRDefault="0072775C" w:rsidP="00727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</w:t>
            </w:r>
            <w:r w:rsidRPr="006E07C3">
              <w:rPr>
                <w:sz w:val="26"/>
                <w:szCs w:val="26"/>
              </w:rPr>
              <w:t xml:space="preserve"> Управления молодежной политики, культуры и спорта  Администрации Локнянского муниципального округа</w:t>
            </w:r>
          </w:p>
        </w:tc>
      </w:tr>
      <w:tr w:rsidR="0072775C" w:rsidRPr="002527FA" w:rsidTr="0072775C">
        <w:tc>
          <w:tcPr>
            <w:tcW w:w="3080" w:type="dxa"/>
          </w:tcPr>
          <w:p w:rsidR="0072775C" w:rsidRDefault="0072775C" w:rsidP="0072775C">
            <w:pPr>
              <w:autoSpaceDE w:val="0"/>
              <w:autoSpaceDN w:val="0"/>
              <w:adjustRightInd w:val="0"/>
              <w:jc w:val="both"/>
              <w:rPr>
                <w:color w:val="00000A"/>
                <w:sz w:val="26"/>
                <w:szCs w:val="26"/>
                <w:u w:color="00000A"/>
              </w:rPr>
            </w:pPr>
            <w:r>
              <w:rPr>
                <w:color w:val="00000A"/>
                <w:sz w:val="26"/>
                <w:szCs w:val="26"/>
                <w:u w:color="00000A"/>
              </w:rPr>
              <w:t>ШПЕТ</w:t>
            </w:r>
          </w:p>
          <w:p w:rsidR="0072775C" w:rsidRPr="005869D2" w:rsidRDefault="0072775C" w:rsidP="0072775C">
            <w:pPr>
              <w:autoSpaceDE w:val="0"/>
              <w:autoSpaceDN w:val="0"/>
              <w:adjustRightInd w:val="0"/>
              <w:jc w:val="both"/>
              <w:rPr>
                <w:color w:val="00000A"/>
                <w:sz w:val="26"/>
                <w:szCs w:val="26"/>
                <w:u w:color="00000A"/>
              </w:rPr>
            </w:pPr>
            <w:r>
              <w:rPr>
                <w:color w:val="00000A"/>
                <w:sz w:val="26"/>
                <w:szCs w:val="26"/>
                <w:u w:color="00000A"/>
              </w:rPr>
              <w:t>Ирина Викторовна</w:t>
            </w:r>
          </w:p>
        </w:tc>
        <w:tc>
          <w:tcPr>
            <w:tcW w:w="6559" w:type="dxa"/>
          </w:tcPr>
          <w:p w:rsidR="0072775C" w:rsidRPr="005869D2" w:rsidRDefault="0072775C" w:rsidP="0072775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9D2">
              <w:rPr>
                <w:sz w:val="26"/>
                <w:szCs w:val="26"/>
              </w:rPr>
              <w:t>- социальный координатор регионального филиала Государственного фонда поддержки участников специальной военной операции «Защитники Отечества» по Псковской области (по согласованию)</w:t>
            </w:r>
          </w:p>
        </w:tc>
      </w:tr>
    </w:tbl>
    <w:p w:rsidR="00101AC6" w:rsidRDefault="00101AC6" w:rsidP="0072775C">
      <w:pPr>
        <w:rPr>
          <w:szCs w:val="24"/>
        </w:rPr>
      </w:pPr>
    </w:p>
    <w:p w:rsidR="005869D2" w:rsidRDefault="005869D2" w:rsidP="00101AC6">
      <w:pPr>
        <w:jc w:val="right"/>
        <w:rPr>
          <w:szCs w:val="24"/>
        </w:rPr>
      </w:pPr>
    </w:p>
    <w:p w:rsidR="00101AC6" w:rsidRDefault="00101AC6" w:rsidP="00101AC6">
      <w:pPr>
        <w:jc w:val="right"/>
        <w:rPr>
          <w:szCs w:val="24"/>
        </w:rPr>
      </w:pPr>
      <w:r>
        <w:rPr>
          <w:szCs w:val="24"/>
        </w:rPr>
        <w:lastRenderedPageBreak/>
        <w:t>Приложение № 2</w:t>
      </w:r>
    </w:p>
    <w:p w:rsidR="00101AC6" w:rsidRDefault="00101AC6" w:rsidP="00101AC6">
      <w:pPr>
        <w:jc w:val="right"/>
        <w:rPr>
          <w:szCs w:val="24"/>
        </w:rPr>
      </w:pPr>
      <w:r>
        <w:rPr>
          <w:szCs w:val="24"/>
        </w:rPr>
        <w:t>к постановлению Администрации</w:t>
      </w:r>
    </w:p>
    <w:p w:rsidR="00101AC6" w:rsidRDefault="00101AC6" w:rsidP="00101AC6">
      <w:pPr>
        <w:jc w:val="right"/>
        <w:rPr>
          <w:szCs w:val="24"/>
        </w:rPr>
      </w:pPr>
      <w:r>
        <w:rPr>
          <w:szCs w:val="24"/>
        </w:rPr>
        <w:t>Локнянского муниципального округа</w:t>
      </w:r>
    </w:p>
    <w:p w:rsidR="00101AC6" w:rsidRPr="009C7C78" w:rsidRDefault="00101AC6" w:rsidP="00101AC6">
      <w:pPr>
        <w:jc w:val="right"/>
        <w:rPr>
          <w:szCs w:val="24"/>
        </w:rPr>
      </w:pPr>
      <w:r>
        <w:rPr>
          <w:szCs w:val="24"/>
        </w:rPr>
        <w:t xml:space="preserve">от </w:t>
      </w:r>
      <w:r w:rsidR="00260321">
        <w:rPr>
          <w:szCs w:val="24"/>
        </w:rPr>
        <w:t>13.07.2026</w:t>
      </w:r>
      <w:r>
        <w:rPr>
          <w:szCs w:val="24"/>
        </w:rPr>
        <w:t xml:space="preserve"> №</w:t>
      </w:r>
      <w:r w:rsidR="00260321">
        <w:rPr>
          <w:szCs w:val="24"/>
        </w:rPr>
        <w:t xml:space="preserve"> 650-п</w:t>
      </w:r>
    </w:p>
    <w:p w:rsidR="00101AC6" w:rsidRPr="00D01E77" w:rsidRDefault="00101AC6" w:rsidP="00101AC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</w:rPr>
      </w:pPr>
    </w:p>
    <w:p w:rsidR="00101AC6" w:rsidRPr="005869D2" w:rsidRDefault="00101AC6" w:rsidP="00101AC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sz w:val="26"/>
          <w:szCs w:val="26"/>
        </w:rPr>
      </w:pPr>
      <w:r w:rsidRPr="005869D2">
        <w:rPr>
          <w:rFonts w:eastAsiaTheme="minorEastAsia"/>
          <w:b/>
          <w:bCs/>
          <w:sz w:val="26"/>
          <w:szCs w:val="26"/>
        </w:rPr>
        <w:t>Положение</w:t>
      </w:r>
      <w:r w:rsidRPr="005869D2">
        <w:rPr>
          <w:rFonts w:eastAsiaTheme="minorEastAsia"/>
          <w:b/>
          <w:bCs/>
          <w:sz w:val="26"/>
          <w:szCs w:val="26"/>
        </w:rPr>
        <w:br/>
        <w:t>о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</w:t>
      </w:r>
    </w:p>
    <w:p w:rsidR="00101AC6" w:rsidRPr="005869D2" w:rsidRDefault="00101AC6" w:rsidP="00101AC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:rsidR="00101AC6" w:rsidRPr="005869D2" w:rsidRDefault="00101AC6" w:rsidP="00101AC6">
      <w:pPr>
        <w:widowControl w:val="0"/>
        <w:suppressAutoHyphens/>
        <w:autoSpaceDE w:val="0"/>
        <w:ind w:left="63" w:right="86"/>
        <w:jc w:val="center"/>
        <w:rPr>
          <w:color w:val="00000A"/>
          <w:sz w:val="26"/>
          <w:szCs w:val="26"/>
          <w:u w:color="00000A"/>
        </w:rPr>
      </w:pPr>
    </w:p>
    <w:p w:rsidR="00101AC6" w:rsidRPr="005869D2" w:rsidRDefault="00101AC6" w:rsidP="00101AC6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5869D2">
        <w:rPr>
          <w:sz w:val="26"/>
          <w:szCs w:val="26"/>
        </w:rPr>
        <w:t>1. ОБЩИЕ ПОЛОЖЕНИЯ</w:t>
      </w:r>
    </w:p>
    <w:p w:rsidR="00101AC6" w:rsidRPr="005869D2" w:rsidRDefault="00101AC6" w:rsidP="00101AC6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1.1. Настоящее Положение определяет цели, функции, права и порядок деятельности межведомственной комиссии по координации оказания необходимой социальной поддержки и помощи участникам специальной военной операции (далее - участники СВО), иным лицам и членам их семей (далее - межведомственная комиссия).</w:t>
      </w:r>
    </w:p>
    <w:p w:rsidR="00101AC6" w:rsidRPr="005869D2" w:rsidRDefault="00101AC6" w:rsidP="00101AC6">
      <w:pPr>
        <w:widowControl w:val="0"/>
        <w:suppressAutoHyphens/>
        <w:autoSpaceDE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  <w:lang w:eastAsia="hi-IN" w:bidi="hi-IN"/>
        </w:rPr>
        <w:t xml:space="preserve">1.2. </w:t>
      </w:r>
      <w:proofErr w:type="gramStart"/>
      <w:r w:rsidRPr="005869D2">
        <w:rPr>
          <w:sz w:val="26"/>
          <w:szCs w:val="26"/>
          <w:lang w:eastAsia="hi-IN" w:bidi="hi-IN"/>
        </w:rPr>
        <w:t xml:space="preserve">Межведомственная комиссия создана при </w:t>
      </w:r>
      <w:r w:rsidRPr="005869D2">
        <w:rPr>
          <w:color w:val="00000A"/>
          <w:sz w:val="26"/>
          <w:szCs w:val="26"/>
          <w:u w:color="00000A"/>
        </w:rPr>
        <w:t xml:space="preserve">Администрации </w:t>
      </w:r>
      <w:r w:rsidR="005869D2" w:rsidRPr="005869D2">
        <w:rPr>
          <w:color w:val="00000A"/>
          <w:sz w:val="26"/>
          <w:szCs w:val="26"/>
          <w:u w:color="00000A"/>
        </w:rPr>
        <w:t>Локнянского</w:t>
      </w:r>
      <w:r w:rsidRPr="005869D2">
        <w:rPr>
          <w:color w:val="00000A"/>
          <w:sz w:val="26"/>
          <w:szCs w:val="26"/>
          <w:u w:color="00000A"/>
        </w:rPr>
        <w:t xml:space="preserve"> муниципального округа </w:t>
      </w:r>
      <w:r w:rsidRPr="005869D2">
        <w:rPr>
          <w:sz w:val="26"/>
          <w:szCs w:val="26"/>
          <w:lang w:eastAsia="hi-IN" w:bidi="hi-IN"/>
        </w:rPr>
        <w:t xml:space="preserve">для обеспечения координации и межведомственного взаимодействия </w:t>
      </w:r>
      <w:r w:rsidRPr="005869D2">
        <w:rPr>
          <w:color w:val="00000A"/>
          <w:sz w:val="26"/>
          <w:szCs w:val="26"/>
          <w:u w:color="00000A"/>
        </w:rPr>
        <w:t xml:space="preserve">Администрации </w:t>
      </w:r>
      <w:r w:rsidR="005869D2" w:rsidRPr="005869D2">
        <w:rPr>
          <w:color w:val="00000A"/>
          <w:sz w:val="26"/>
          <w:szCs w:val="26"/>
          <w:u w:color="00000A"/>
        </w:rPr>
        <w:t>Локнянского</w:t>
      </w:r>
      <w:r w:rsidRPr="005869D2">
        <w:rPr>
          <w:color w:val="00000A"/>
          <w:sz w:val="26"/>
          <w:szCs w:val="26"/>
          <w:u w:color="00000A"/>
        </w:rPr>
        <w:t xml:space="preserve"> муниципального округа</w:t>
      </w:r>
      <w:r w:rsidRPr="005869D2">
        <w:rPr>
          <w:color w:val="00000A"/>
          <w:sz w:val="26"/>
          <w:szCs w:val="26"/>
          <w:u w:color="00000A"/>
          <w:lang w:eastAsia="hi-IN" w:bidi="hi-IN"/>
        </w:rPr>
        <w:t xml:space="preserve">, иных организаций и учреждений, общественных объединений и волонтеров, осуществляющих свою деятельность </w:t>
      </w:r>
      <w:r w:rsidRPr="005869D2">
        <w:rPr>
          <w:sz w:val="26"/>
          <w:szCs w:val="26"/>
          <w:lang w:eastAsia="hi-IN" w:bidi="hi-IN"/>
        </w:rPr>
        <w:t xml:space="preserve">на территории </w:t>
      </w:r>
      <w:r w:rsidR="005869D2" w:rsidRPr="005869D2">
        <w:rPr>
          <w:color w:val="00000A"/>
          <w:sz w:val="26"/>
          <w:szCs w:val="26"/>
          <w:u w:color="00000A"/>
        </w:rPr>
        <w:t>Локнянского</w:t>
      </w:r>
      <w:r w:rsidRPr="005869D2">
        <w:rPr>
          <w:color w:val="00000A"/>
          <w:sz w:val="26"/>
          <w:szCs w:val="26"/>
          <w:u w:color="00000A"/>
        </w:rPr>
        <w:t xml:space="preserve"> </w:t>
      </w:r>
      <w:r w:rsidRPr="005869D2">
        <w:rPr>
          <w:sz w:val="26"/>
          <w:szCs w:val="26"/>
          <w:lang w:eastAsia="hi-IN" w:bidi="hi-IN"/>
        </w:rPr>
        <w:t xml:space="preserve">муниципального округа, в целях оказания необходимой социальной поддержки и помощи участникам специальной военной операции (далее - участники СВО), иным лицам и членам их семей, проживающим на территории </w:t>
      </w:r>
      <w:r w:rsidR="005869D2" w:rsidRPr="005869D2">
        <w:rPr>
          <w:color w:val="00000A"/>
          <w:sz w:val="26"/>
          <w:szCs w:val="26"/>
          <w:u w:color="00000A"/>
        </w:rPr>
        <w:t>Локнянского</w:t>
      </w:r>
      <w:r w:rsidRPr="005869D2">
        <w:rPr>
          <w:color w:val="00000A"/>
          <w:sz w:val="26"/>
          <w:szCs w:val="26"/>
          <w:u w:color="00000A"/>
        </w:rPr>
        <w:t xml:space="preserve"> </w:t>
      </w:r>
      <w:r w:rsidRPr="005869D2">
        <w:rPr>
          <w:sz w:val="26"/>
          <w:szCs w:val="26"/>
          <w:lang w:eastAsia="hi-IN" w:bidi="hi-IN"/>
        </w:rPr>
        <w:t>муниципального</w:t>
      </w:r>
      <w:proofErr w:type="gramEnd"/>
      <w:r w:rsidRPr="005869D2">
        <w:rPr>
          <w:sz w:val="26"/>
          <w:szCs w:val="26"/>
          <w:lang w:eastAsia="hi-IN" w:bidi="hi-IN"/>
        </w:rPr>
        <w:t xml:space="preserve"> округа.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 xml:space="preserve">1.3. Межведомственная комиссия в своей деятельности руководствуется </w:t>
      </w:r>
      <w:hyperlink r:id="rId6" w:history="1">
        <w:r w:rsidRPr="005869D2">
          <w:rPr>
            <w:sz w:val="26"/>
            <w:szCs w:val="26"/>
          </w:rPr>
          <w:t>Конституцией</w:t>
        </w:r>
      </w:hyperlink>
      <w:r w:rsidRPr="005869D2">
        <w:rPr>
          <w:sz w:val="26"/>
          <w:szCs w:val="26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Псковской области, Администрации </w:t>
      </w:r>
      <w:r w:rsidR="005869D2" w:rsidRPr="005869D2">
        <w:rPr>
          <w:color w:val="00000A"/>
          <w:sz w:val="26"/>
          <w:szCs w:val="26"/>
          <w:u w:color="00000A"/>
        </w:rPr>
        <w:t xml:space="preserve">Локнянского </w:t>
      </w:r>
      <w:r w:rsidRPr="005869D2">
        <w:rPr>
          <w:sz w:val="26"/>
          <w:szCs w:val="26"/>
        </w:rPr>
        <w:t>муниципального округа,  а также настоящим Положением.</w:t>
      </w:r>
    </w:p>
    <w:p w:rsidR="00101AC6" w:rsidRPr="005869D2" w:rsidRDefault="00101AC6" w:rsidP="00101AC6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01AC6" w:rsidRPr="005869D2" w:rsidRDefault="00101AC6" w:rsidP="00101AC6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5869D2">
        <w:rPr>
          <w:sz w:val="26"/>
          <w:szCs w:val="26"/>
        </w:rPr>
        <w:t>2. ФУНКЦИИ И ПРАВА МЕЖВЕДОМСТВЕННОЙ КОМИССИИ</w:t>
      </w:r>
    </w:p>
    <w:p w:rsidR="00101AC6" w:rsidRPr="005869D2" w:rsidRDefault="00101AC6" w:rsidP="00101AC6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2.1. Функциями межведомственной комиссии являются: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1) координация деятельности по рассмотрению обращений участников СВО, иных лиц и членов их семей;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 xml:space="preserve">2) обеспечение межведомственного взаимодействия </w:t>
      </w:r>
      <w:r w:rsidRPr="005869D2">
        <w:rPr>
          <w:color w:val="00000A"/>
          <w:sz w:val="26"/>
          <w:szCs w:val="26"/>
          <w:u w:color="00000A"/>
        </w:rPr>
        <w:t xml:space="preserve">Администрации </w:t>
      </w:r>
      <w:r w:rsidR="005869D2" w:rsidRPr="005869D2">
        <w:rPr>
          <w:color w:val="00000A"/>
          <w:sz w:val="26"/>
          <w:szCs w:val="26"/>
          <w:u w:color="00000A"/>
        </w:rPr>
        <w:t>Локнянского</w:t>
      </w:r>
      <w:r w:rsidRPr="005869D2">
        <w:rPr>
          <w:color w:val="00000A"/>
          <w:sz w:val="26"/>
          <w:szCs w:val="26"/>
          <w:u w:color="00000A"/>
        </w:rPr>
        <w:t xml:space="preserve"> муниципального округа</w:t>
      </w:r>
      <w:r w:rsidRPr="005869D2">
        <w:rPr>
          <w:color w:val="00000A"/>
          <w:sz w:val="26"/>
          <w:szCs w:val="26"/>
          <w:u w:color="00000A"/>
          <w:lang w:eastAsia="hi-IN" w:bidi="hi-IN"/>
        </w:rPr>
        <w:t xml:space="preserve">, иных организаций и учреждений, общественных объединений и волонтеров, осуществляющих свою деятельность </w:t>
      </w:r>
      <w:r w:rsidRPr="005869D2">
        <w:rPr>
          <w:sz w:val="26"/>
          <w:szCs w:val="26"/>
          <w:lang w:eastAsia="hi-IN" w:bidi="hi-IN"/>
        </w:rPr>
        <w:t xml:space="preserve">на территории </w:t>
      </w:r>
      <w:r w:rsidR="005869D2" w:rsidRPr="005869D2">
        <w:rPr>
          <w:color w:val="00000A"/>
          <w:sz w:val="26"/>
          <w:szCs w:val="26"/>
          <w:u w:color="00000A"/>
        </w:rPr>
        <w:t xml:space="preserve">Локнянского </w:t>
      </w:r>
      <w:r w:rsidRPr="005869D2">
        <w:rPr>
          <w:sz w:val="26"/>
          <w:szCs w:val="26"/>
          <w:lang w:eastAsia="hi-IN" w:bidi="hi-IN"/>
        </w:rPr>
        <w:t xml:space="preserve">муниципального округа </w:t>
      </w:r>
      <w:r w:rsidRPr="005869D2">
        <w:rPr>
          <w:sz w:val="26"/>
          <w:szCs w:val="26"/>
        </w:rPr>
        <w:t xml:space="preserve">по вопросам социальной поддержки </w:t>
      </w:r>
      <w:r w:rsidRPr="005869D2">
        <w:rPr>
          <w:sz w:val="26"/>
          <w:szCs w:val="26"/>
          <w:lang w:eastAsia="hi-IN" w:bidi="hi-IN"/>
        </w:rPr>
        <w:t>и помощи</w:t>
      </w:r>
      <w:r w:rsidR="005869D2" w:rsidRPr="005869D2">
        <w:rPr>
          <w:sz w:val="26"/>
          <w:szCs w:val="26"/>
          <w:lang w:eastAsia="hi-IN" w:bidi="hi-IN"/>
        </w:rPr>
        <w:t xml:space="preserve"> </w:t>
      </w:r>
      <w:r w:rsidRPr="005869D2">
        <w:rPr>
          <w:sz w:val="26"/>
          <w:szCs w:val="26"/>
        </w:rPr>
        <w:t>участников СВО, иных лиц и членов их семей;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proofErr w:type="gramStart"/>
      <w:r w:rsidRPr="005869D2">
        <w:rPr>
          <w:sz w:val="26"/>
          <w:szCs w:val="26"/>
        </w:rPr>
        <w:t>3) координация работы и разработка предложений, направленных на обеспечение адресного сопровождения участников СВО,</w:t>
      </w:r>
      <w:r w:rsidR="005869D2" w:rsidRPr="005869D2">
        <w:rPr>
          <w:sz w:val="26"/>
          <w:szCs w:val="26"/>
        </w:rPr>
        <w:t xml:space="preserve"> </w:t>
      </w:r>
      <w:r w:rsidRPr="005869D2">
        <w:rPr>
          <w:sz w:val="26"/>
          <w:szCs w:val="26"/>
        </w:rPr>
        <w:t xml:space="preserve">иных лиц и членов их семей, проживающих на территории </w:t>
      </w:r>
      <w:r w:rsidR="005869D2" w:rsidRPr="005869D2">
        <w:rPr>
          <w:sz w:val="26"/>
          <w:szCs w:val="26"/>
        </w:rPr>
        <w:t>Локнянского</w:t>
      </w:r>
      <w:r w:rsidRPr="005869D2">
        <w:rPr>
          <w:sz w:val="26"/>
          <w:szCs w:val="26"/>
        </w:rPr>
        <w:t xml:space="preserve"> муниципального округа, в том числе при предоставлении им мер социальной поддержки, медицинской и психологической помощи, организации для них реабилитации, социальной адаптации, содействии в трудоустройстве, организации профессионального обучения, получении </w:t>
      </w:r>
      <w:r w:rsidRPr="005869D2">
        <w:rPr>
          <w:sz w:val="26"/>
          <w:szCs w:val="26"/>
        </w:rPr>
        <w:lastRenderedPageBreak/>
        <w:t>дополнительного образования;</w:t>
      </w:r>
      <w:proofErr w:type="gramEnd"/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4) координация работы по проведению и содействию в участии в спортивных и иных мероприятиях, волонтерских акциях участников СВО,</w:t>
      </w:r>
      <w:r w:rsidR="005869D2" w:rsidRPr="005869D2">
        <w:rPr>
          <w:sz w:val="26"/>
          <w:szCs w:val="26"/>
        </w:rPr>
        <w:t xml:space="preserve"> </w:t>
      </w:r>
      <w:r w:rsidRPr="005869D2">
        <w:rPr>
          <w:sz w:val="26"/>
          <w:szCs w:val="26"/>
        </w:rPr>
        <w:t>иных лиц</w:t>
      </w:r>
      <w:r w:rsidR="005869D2" w:rsidRPr="005869D2">
        <w:rPr>
          <w:sz w:val="26"/>
          <w:szCs w:val="26"/>
        </w:rPr>
        <w:t xml:space="preserve"> </w:t>
      </w:r>
      <w:r w:rsidRPr="005869D2">
        <w:rPr>
          <w:sz w:val="26"/>
          <w:szCs w:val="26"/>
        </w:rPr>
        <w:t>и членов их семей;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5) координация взаимодействия и оказания поддержки действующим и создаваемым общественным объединениям ветеранов с целью поддержки участников СВО,</w:t>
      </w:r>
      <w:r w:rsidR="005869D2" w:rsidRPr="005869D2">
        <w:rPr>
          <w:sz w:val="26"/>
          <w:szCs w:val="26"/>
        </w:rPr>
        <w:t xml:space="preserve"> </w:t>
      </w:r>
      <w:r w:rsidRPr="005869D2">
        <w:rPr>
          <w:sz w:val="26"/>
          <w:szCs w:val="26"/>
        </w:rPr>
        <w:t>иных лиц и членов их семей;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6) координация просветительской деятельности в сфере патриотического воспитания с участием участников СВО,</w:t>
      </w:r>
      <w:r w:rsidR="005869D2" w:rsidRPr="005869D2">
        <w:rPr>
          <w:sz w:val="26"/>
          <w:szCs w:val="26"/>
        </w:rPr>
        <w:t xml:space="preserve"> </w:t>
      </w:r>
      <w:r w:rsidRPr="005869D2">
        <w:rPr>
          <w:sz w:val="26"/>
          <w:szCs w:val="26"/>
        </w:rPr>
        <w:t>иных лиц и членов их семей;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7) координация мероприятий, направленных на прославление подвигов участников СВО и иных лиц.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2.2. Межведомственная комиссия для реализации возложенных на нее функций имеет право: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 xml:space="preserve">1) запрашивать и получать от </w:t>
      </w:r>
      <w:r w:rsidRPr="005869D2">
        <w:rPr>
          <w:color w:val="00000A"/>
          <w:sz w:val="26"/>
          <w:szCs w:val="26"/>
          <w:u w:color="00000A"/>
        </w:rPr>
        <w:t>организаций и учреждений, волонтерских сообществ, общественных объединений</w:t>
      </w:r>
      <w:r w:rsidRPr="005869D2">
        <w:rPr>
          <w:sz w:val="26"/>
          <w:szCs w:val="26"/>
        </w:rPr>
        <w:t xml:space="preserve"> информацию по вопросам деятельности межведомственной комиссии;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2) создавать рабочие группы из числа членов межведомственной комиссии, а также из числа привлеченных к участию в ее работе лиц, не входящих в состав межведомственной комиссии;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 xml:space="preserve">3) приглашать на заседания межведомственной комиссии представителей </w:t>
      </w:r>
      <w:r w:rsidRPr="005869D2">
        <w:rPr>
          <w:color w:val="00000A"/>
          <w:sz w:val="26"/>
          <w:szCs w:val="26"/>
          <w:u w:color="00000A"/>
        </w:rPr>
        <w:t xml:space="preserve">организаций и учреждений, волонтерских сообществ </w:t>
      </w:r>
      <w:r w:rsidRPr="005869D2">
        <w:rPr>
          <w:sz w:val="26"/>
          <w:szCs w:val="26"/>
        </w:rPr>
        <w:t>и общественных объединений для участия в обсуждении вопросов, рассматриваемых на заседании межведомственной комиссии.</w:t>
      </w:r>
    </w:p>
    <w:p w:rsidR="00101AC6" w:rsidRPr="005869D2" w:rsidRDefault="00101AC6" w:rsidP="00101AC6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01AC6" w:rsidRPr="005869D2" w:rsidRDefault="00101AC6" w:rsidP="00101AC6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5869D2">
        <w:rPr>
          <w:sz w:val="26"/>
          <w:szCs w:val="26"/>
        </w:rPr>
        <w:t>3. ОРГАНИЗАЦИЯ И ПОРЯДОК РАБОТЫ МЕЖВЕДОМСТВЕННОЙ КОМИССИИ</w:t>
      </w:r>
    </w:p>
    <w:p w:rsidR="00101AC6" w:rsidRPr="005869D2" w:rsidRDefault="00101AC6" w:rsidP="00101AC6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3.1. Межведомственная комиссия образуется в составе председателя, заместителя председателя, секретаря и членов межведомственной комиссии.</w:t>
      </w:r>
    </w:p>
    <w:p w:rsidR="00101AC6" w:rsidRPr="005869D2" w:rsidRDefault="00101AC6" w:rsidP="00101AC6">
      <w:pPr>
        <w:widowControl w:val="0"/>
        <w:suppressAutoHyphens/>
        <w:autoSpaceDE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 xml:space="preserve">3.2. Состав межведомственной комиссии формируется из представителей Администрации </w:t>
      </w:r>
      <w:r w:rsidR="005869D2" w:rsidRPr="005869D2">
        <w:rPr>
          <w:sz w:val="26"/>
          <w:szCs w:val="26"/>
        </w:rPr>
        <w:t>Локнянского</w:t>
      </w:r>
      <w:r w:rsidRPr="005869D2">
        <w:rPr>
          <w:sz w:val="26"/>
          <w:szCs w:val="26"/>
        </w:rPr>
        <w:t xml:space="preserve"> муниципального округа, организаций, учреждений и общественных объединений, осуществляющих свою деятельность на территории </w:t>
      </w:r>
      <w:r w:rsidR="005869D2" w:rsidRPr="005869D2">
        <w:rPr>
          <w:sz w:val="26"/>
          <w:szCs w:val="26"/>
        </w:rPr>
        <w:t>Локнянского</w:t>
      </w:r>
      <w:r w:rsidRPr="005869D2">
        <w:rPr>
          <w:sz w:val="26"/>
          <w:szCs w:val="26"/>
        </w:rPr>
        <w:t xml:space="preserve"> муниципального  округа.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3.3. Формой работы межведомственной комиссии являются заседания межведомственной комиссии.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3.4. Заседания межведомственной комиссии проводятся в очной форме по мере необходимости, но не реже одного раза в квартал.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3.5. Заседание межведомственной комиссии считается правомочным, если на нем присутствуют не менее половины от общего числа ее членов.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3.6. Заседания межведомственной комиссии проводит председатель межведомственной комиссии, а в случае его отсутствия заместитель председателя межведомственной комиссии.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 xml:space="preserve">3.7. Председатель межведомственной комиссии осуществляет общее руководство межведомственной комиссией и </w:t>
      </w:r>
      <w:proofErr w:type="gramStart"/>
      <w:r w:rsidRPr="005869D2">
        <w:rPr>
          <w:sz w:val="26"/>
          <w:szCs w:val="26"/>
        </w:rPr>
        <w:t>контроль за</w:t>
      </w:r>
      <w:proofErr w:type="gramEnd"/>
      <w:r w:rsidRPr="005869D2">
        <w:rPr>
          <w:sz w:val="26"/>
          <w:szCs w:val="26"/>
        </w:rPr>
        <w:t xml:space="preserve"> реализацией принятых решений.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3.8. Секретарь межведомственной комиссии организует проведение заседаний межведомственной комиссии, о дате, времени, месте проведения которых уведомляет членов межведомственной комиссии. По итогам заседания комиссии в течение трех рабочих дней готовит протокол и представляет его на подпись председательствующему на заседании комиссии.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 xml:space="preserve">3.9. В период временного отсутствия секретаря межведомственной комиссии (отпуск, командировка, временная нетрудоспособность, иные причины) его обязанности по решению председателя межведомственной комиссии возлагаются на </w:t>
      </w:r>
      <w:r w:rsidRPr="005869D2">
        <w:rPr>
          <w:sz w:val="26"/>
          <w:szCs w:val="26"/>
        </w:rPr>
        <w:lastRenderedPageBreak/>
        <w:t>одного из членов межведомственной комиссии с его согласия.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3.10. Решения межведомственной комиссии принимаются простым большинством голосов присутствующих на заседании членов межведомственной комиссии путем открытого голосования.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3.11. Все члены межведомственной комиссии имеют равное право голоса при рассмотрении вопросов и принятии решений (голосовании). При равенстве голосов решающим является голос председательствующего на заседании межведомственной комиссии (в случае отсутствия председателя - его заместителя).</w:t>
      </w:r>
    </w:p>
    <w:p w:rsidR="00101AC6" w:rsidRPr="005869D2" w:rsidRDefault="00101AC6" w:rsidP="00101AC6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869D2">
        <w:rPr>
          <w:sz w:val="26"/>
          <w:szCs w:val="26"/>
        </w:rPr>
        <w:t>3.12. Решения межведомственной комиссии оформляются протоколом и подписываются председателем межведомственной комиссии (в случае отсутствия председателя - его заместителем). Копии протокола рассылаются ее членам и приглашенным, которые принимали участие в заседании межведомственной комиссии.</w:t>
      </w:r>
    </w:p>
    <w:p w:rsidR="00101AC6" w:rsidRPr="00703DF4" w:rsidRDefault="00101AC6" w:rsidP="00703DF4">
      <w:pPr>
        <w:rPr>
          <w:sz w:val="26"/>
          <w:szCs w:val="26"/>
        </w:rPr>
      </w:pPr>
    </w:p>
    <w:sectPr w:rsidR="00101AC6" w:rsidRPr="00703DF4" w:rsidSect="00260321">
      <w:pgSz w:w="11906" w:h="16838"/>
      <w:pgMar w:top="851" w:right="707" w:bottom="709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23D6"/>
    <w:multiLevelType w:val="multilevel"/>
    <w:tmpl w:val="1BF85CB2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DFC"/>
    <w:rsid w:val="0000234D"/>
    <w:rsid w:val="00011EAF"/>
    <w:rsid w:val="00025947"/>
    <w:rsid w:val="00041E46"/>
    <w:rsid w:val="00047AAC"/>
    <w:rsid w:val="00075A33"/>
    <w:rsid w:val="000E52A2"/>
    <w:rsid w:val="00101AC6"/>
    <w:rsid w:val="00260321"/>
    <w:rsid w:val="003C75B3"/>
    <w:rsid w:val="005869D2"/>
    <w:rsid w:val="006A202D"/>
    <w:rsid w:val="00703DF4"/>
    <w:rsid w:val="0072775C"/>
    <w:rsid w:val="007B3D1B"/>
    <w:rsid w:val="008166C6"/>
    <w:rsid w:val="0085666D"/>
    <w:rsid w:val="00C35FE3"/>
    <w:rsid w:val="00D67620"/>
    <w:rsid w:val="00EB5FEA"/>
    <w:rsid w:val="00E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3D1B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7B3D1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7B3D1B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rsid w:val="007B3D1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B3D1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7B3D1B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3D1B"/>
    <w:rPr>
      <w:rFonts w:ascii="Times New Roman" w:hAnsi="Times New Roman"/>
      <w:sz w:val="24"/>
    </w:rPr>
  </w:style>
  <w:style w:type="paragraph" w:customStyle="1" w:styleId="s3">
    <w:name w:val="s3"/>
    <w:basedOn w:val="12"/>
    <w:link w:val="s30"/>
    <w:rsid w:val="007B3D1B"/>
  </w:style>
  <w:style w:type="character" w:customStyle="1" w:styleId="s30">
    <w:name w:val="s3"/>
    <w:basedOn w:val="a0"/>
    <w:link w:val="s3"/>
    <w:rsid w:val="007B3D1B"/>
  </w:style>
  <w:style w:type="paragraph" w:styleId="21">
    <w:name w:val="Body Text Indent 2"/>
    <w:basedOn w:val="a"/>
    <w:link w:val="22"/>
    <w:rsid w:val="007B3D1B"/>
    <w:pPr>
      <w:ind w:firstLine="705"/>
      <w:jc w:val="both"/>
    </w:pPr>
  </w:style>
  <w:style w:type="character" w:customStyle="1" w:styleId="22">
    <w:name w:val="Основной текст с отступом 2 Знак"/>
    <w:basedOn w:val="1"/>
    <w:link w:val="21"/>
    <w:rsid w:val="007B3D1B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rsid w:val="007B3D1B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7B3D1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B3D1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B3D1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B3D1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B3D1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B3D1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B3D1B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7B3D1B"/>
    <w:pPr>
      <w:widowControl w:val="0"/>
      <w:ind w:left="107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7B3D1B"/>
    <w:rPr>
      <w:rFonts w:ascii="Times New Roman" w:hAnsi="Times New Roman"/>
      <w:sz w:val="22"/>
    </w:rPr>
  </w:style>
  <w:style w:type="paragraph" w:styleId="a3">
    <w:name w:val="Document Map"/>
    <w:basedOn w:val="a"/>
    <w:link w:val="a4"/>
    <w:rsid w:val="007B3D1B"/>
    <w:rPr>
      <w:rFonts w:ascii="Tahoma" w:hAnsi="Tahoma"/>
      <w:sz w:val="20"/>
    </w:rPr>
  </w:style>
  <w:style w:type="character" w:customStyle="1" w:styleId="a4">
    <w:name w:val="Схема документа Знак"/>
    <w:basedOn w:val="1"/>
    <w:link w:val="a3"/>
    <w:rsid w:val="007B3D1B"/>
    <w:rPr>
      <w:rFonts w:ascii="Tahoma" w:hAnsi="Tahoma"/>
      <w:sz w:val="20"/>
    </w:rPr>
  </w:style>
  <w:style w:type="paragraph" w:styleId="a5">
    <w:name w:val="Normal (Web)"/>
    <w:basedOn w:val="a"/>
    <w:link w:val="a6"/>
    <w:rsid w:val="007B3D1B"/>
    <w:pPr>
      <w:spacing w:beforeAutospacing="1" w:after="119"/>
    </w:pPr>
  </w:style>
  <w:style w:type="character" w:customStyle="1" w:styleId="a6">
    <w:name w:val="Обычный (веб) Знак"/>
    <w:basedOn w:val="1"/>
    <w:link w:val="a5"/>
    <w:rsid w:val="007B3D1B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7B3D1B"/>
    <w:rPr>
      <w:rFonts w:ascii="XO Thames" w:hAnsi="XO Thames"/>
      <w:b/>
      <w:sz w:val="26"/>
    </w:rPr>
  </w:style>
  <w:style w:type="paragraph" w:customStyle="1" w:styleId="p5">
    <w:name w:val="p5"/>
    <w:basedOn w:val="a"/>
    <w:link w:val="p50"/>
    <w:rsid w:val="007B3D1B"/>
    <w:pPr>
      <w:spacing w:beforeAutospacing="1" w:afterAutospacing="1"/>
    </w:pPr>
  </w:style>
  <w:style w:type="character" w:customStyle="1" w:styleId="p50">
    <w:name w:val="p5"/>
    <w:basedOn w:val="1"/>
    <w:link w:val="p5"/>
    <w:rsid w:val="007B3D1B"/>
    <w:rPr>
      <w:rFonts w:ascii="Times New Roman" w:hAnsi="Times New Roman"/>
      <w:sz w:val="24"/>
    </w:rPr>
  </w:style>
  <w:style w:type="paragraph" w:customStyle="1" w:styleId="25">
    <w:name w:val="Знак Знак2"/>
    <w:link w:val="26"/>
    <w:rsid w:val="007B3D1B"/>
    <w:rPr>
      <w:b/>
      <w:i/>
      <w:sz w:val="26"/>
    </w:rPr>
  </w:style>
  <w:style w:type="character" w:customStyle="1" w:styleId="26">
    <w:name w:val="Знак Знак2"/>
    <w:link w:val="25"/>
    <w:rsid w:val="007B3D1B"/>
    <w:rPr>
      <w:b/>
      <w:i/>
      <w:sz w:val="26"/>
    </w:rPr>
  </w:style>
  <w:style w:type="paragraph" w:styleId="a7">
    <w:name w:val="footer"/>
    <w:basedOn w:val="a"/>
    <w:link w:val="a8"/>
    <w:rsid w:val="007B3D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7B3D1B"/>
    <w:rPr>
      <w:rFonts w:ascii="Times New Roman" w:hAnsi="Times New Roman"/>
      <w:sz w:val="24"/>
    </w:rPr>
  </w:style>
  <w:style w:type="paragraph" w:styleId="27">
    <w:name w:val="Quote"/>
    <w:basedOn w:val="a"/>
    <w:next w:val="a"/>
    <w:link w:val="28"/>
    <w:rsid w:val="007B3D1B"/>
    <w:pPr>
      <w:spacing w:after="200" w:line="276" w:lineRule="auto"/>
    </w:pPr>
    <w:rPr>
      <w:rFonts w:ascii="Calibri" w:hAnsi="Calibri"/>
      <w:i/>
      <w:sz w:val="20"/>
    </w:rPr>
  </w:style>
  <w:style w:type="character" w:customStyle="1" w:styleId="28">
    <w:name w:val="Цитата 2 Знак"/>
    <w:basedOn w:val="1"/>
    <w:link w:val="27"/>
    <w:rsid w:val="007B3D1B"/>
    <w:rPr>
      <w:rFonts w:ascii="Calibri" w:hAnsi="Calibri"/>
      <w:i/>
      <w:color w:val="000000"/>
      <w:sz w:val="20"/>
    </w:rPr>
  </w:style>
  <w:style w:type="paragraph" w:styleId="31">
    <w:name w:val="toc 3"/>
    <w:next w:val="a"/>
    <w:link w:val="32"/>
    <w:uiPriority w:val="39"/>
    <w:rsid w:val="007B3D1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B3D1B"/>
    <w:rPr>
      <w:rFonts w:ascii="XO Thames" w:hAnsi="XO Thames"/>
      <w:sz w:val="28"/>
    </w:rPr>
  </w:style>
  <w:style w:type="paragraph" w:customStyle="1" w:styleId="s2">
    <w:name w:val="s2"/>
    <w:basedOn w:val="12"/>
    <w:link w:val="s20"/>
    <w:rsid w:val="007B3D1B"/>
  </w:style>
  <w:style w:type="character" w:customStyle="1" w:styleId="s20">
    <w:name w:val="s2"/>
    <w:basedOn w:val="a0"/>
    <w:link w:val="s2"/>
    <w:rsid w:val="007B3D1B"/>
  </w:style>
  <w:style w:type="paragraph" w:styleId="29">
    <w:name w:val="Body Text 2"/>
    <w:basedOn w:val="a"/>
    <w:link w:val="2a"/>
    <w:rsid w:val="007B3D1B"/>
    <w:pPr>
      <w:jc w:val="both"/>
    </w:pPr>
    <w:rPr>
      <w:sz w:val="28"/>
    </w:rPr>
  </w:style>
  <w:style w:type="character" w:customStyle="1" w:styleId="2a">
    <w:name w:val="Основной текст 2 Знак"/>
    <w:basedOn w:val="1"/>
    <w:link w:val="29"/>
    <w:rsid w:val="007B3D1B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rsid w:val="007B3D1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B3D1B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7B3D1B"/>
    <w:rPr>
      <w:rFonts w:ascii="Calibri" w:hAnsi="Calibri"/>
      <w:b/>
      <w:i/>
      <w:sz w:val="26"/>
    </w:rPr>
  </w:style>
  <w:style w:type="paragraph" w:styleId="a9">
    <w:name w:val="Balloon Text"/>
    <w:basedOn w:val="a"/>
    <w:link w:val="aa"/>
    <w:rsid w:val="007B3D1B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7B3D1B"/>
    <w:rPr>
      <w:rFonts w:ascii="Tahoma" w:hAnsi="Tahoma"/>
      <w:sz w:val="16"/>
    </w:rPr>
  </w:style>
  <w:style w:type="character" w:customStyle="1" w:styleId="11">
    <w:name w:val="Заголовок 1 Знак"/>
    <w:link w:val="10"/>
    <w:rsid w:val="007B3D1B"/>
    <w:rPr>
      <w:rFonts w:ascii="XO Thames" w:hAnsi="XO Thames"/>
      <w:b/>
      <w:sz w:val="32"/>
    </w:rPr>
  </w:style>
  <w:style w:type="paragraph" w:styleId="ab">
    <w:name w:val="Body Text"/>
    <w:basedOn w:val="a"/>
    <w:link w:val="ac"/>
    <w:rsid w:val="007B3D1B"/>
    <w:pPr>
      <w:spacing w:after="120"/>
    </w:pPr>
  </w:style>
  <w:style w:type="character" w:customStyle="1" w:styleId="ac">
    <w:name w:val="Основной текст Знак"/>
    <w:basedOn w:val="1"/>
    <w:link w:val="ab"/>
    <w:rsid w:val="007B3D1B"/>
    <w:rPr>
      <w:rFonts w:ascii="Times New Roman" w:hAnsi="Times New Roman"/>
      <w:sz w:val="24"/>
    </w:rPr>
  </w:style>
  <w:style w:type="paragraph" w:customStyle="1" w:styleId="13">
    <w:name w:val="Гиперссылка1"/>
    <w:link w:val="ad"/>
    <w:rsid w:val="007B3D1B"/>
    <w:rPr>
      <w:color w:val="0000FF"/>
      <w:u w:val="single"/>
    </w:rPr>
  </w:style>
  <w:style w:type="character" w:styleId="ad">
    <w:name w:val="Hyperlink"/>
    <w:link w:val="13"/>
    <w:rsid w:val="007B3D1B"/>
    <w:rPr>
      <w:color w:val="0000FF"/>
      <w:u w:val="single"/>
    </w:rPr>
  </w:style>
  <w:style w:type="paragraph" w:customStyle="1" w:styleId="Footnote">
    <w:name w:val="Footnote"/>
    <w:link w:val="Footnote0"/>
    <w:rsid w:val="007B3D1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B3D1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B3D1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B3D1B"/>
    <w:rPr>
      <w:rFonts w:ascii="XO Thames" w:hAnsi="XO Thames"/>
      <w:b/>
      <w:sz w:val="28"/>
    </w:rPr>
  </w:style>
  <w:style w:type="paragraph" w:customStyle="1" w:styleId="-">
    <w:name w:val="Интернет-ссылка"/>
    <w:link w:val="-0"/>
    <w:rsid w:val="007B3D1B"/>
    <w:rPr>
      <w:color w:val="000080"/>
      <w:u w:val="single"/>
    </w:rPr>
  </w:style>
  <w:style w:type="character" w:customStyle="1" w:styleId="-0">
    <w:name w:val="Интернет-ссылка"/>
    <w:link w:val="-"/>
    <w:rsid w:val="007B3D1B"/>
    <w:rPr>
      <w:color w:val="000080"/>
      <w:u w:val="single"/>
    </w:rPr>
  </w:style>
  <w:style w:type="paragraph" w:customStyle="1" w:styleId="HeaderandFooter">
    <w:name w:val="Header and Footer"/>
    <w:link w:val="HeaderandFooter0"/>
    <w:rsid w:val="007B3D1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B3D1B"/>
    <w:rPr>
      <w:rFonts w:ascii="XO Thames" w:hAnsi="XO Thames"/>
      <w:sz w:val="20"/>
    </w:rPr>
  </w:style>
  <w:style w:type="paragraph" w:styleId="ae">
    <w:name w:val="No Spacing"/>
    <w:link w:val="af"/>
    <w:rsid w:val="007B3D1B"/>
    <w:rPr>
      <w:sz w:val="22"/>
    </w:rPr>
  </w:style>
  <w:style w:type="character" w:customStyle="1" w:styleId="af">
    <w:name w:val="Без интервала Знак"/>
    <w:link w:val="ae"/>
    <w:rsid w:val="007B3D1B"/>
    <w:rPr>
      <w:sz w:val="22"/>
    </w:rPr>
  </w:style>
  <w:style w:type="paragraph" w:styleId="9">
    <w:name w:val="toc 9"/>
    <w:next w:val="a"/>
    <w:link w:val="90"/>
    <w:uiPriority w:val="39"/>
    <w:rsid w:val="007B3D1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B3D1B"/>
    <w:rPr>
      <w:rFonts w:ascii="XO Thames" w:hAnsi="XO Thames"/>
      <w:sz w:val="28"/>
    </w:rPr>
  </w:style>
  <w:style w:type="paragraph" w:customStyle="1" w:styleId="12">
    <w:name w:val="Основной шрифт абзаца1"/>
    <w:link w:val="8"/>
    <w:rsid w:val="007B3D1B"/>
  </w:style>
  <w:style w:type="paragraph" w:styleId="8">
    <w:name w:val="toc 8"/>
    <w:next w:val="a"/>
    <w:link w:val="80"/>
    <w:uiPriority w:val="39"/>
    <w:rsid w:val="007B3D1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B3D1B"/>
    <w:rPr>
      <w:rFonts w:ascii="XO Thames" w:hAnsi="XO Thames"/>
      <w:sz w:val="28"/>
    </w:rPr>
  </w:style>
  <w:style w:type="paragraph" w:customStyle="1" w:styleId="BodyText21">
    <w:name w:val="Body Text 21"/>
    <w:basedOn w:val="a"/>
    <w:link w:val="BodyText210"/>
    <w:rsid w:val="007B3D1B"/>
    <w:pPr>
      <w:jc w:val="both"/>
    </w:pPr>
    <w:rPr>
      <w:sz w:val="28"/>
    </w:rPr>
  </w:style>
  <w:style w:type="character" w:customStyle="1" w:styleId="BodyText210">
    <w:name w:val="Body Text 21"/>
    <w:basedOn w:val="1"/>
    <w:link w:val="BodyText21"/>
    <w:rsid w:val="007B3D1B"/>
    <w:rPr>
      <w:rFonts w:ascii="Times New Roman" w:hAnsi="Times New Roman"/>
      <w:sz w:val="28"/>
    </w:rPr>
  </w:style>
  <w:style w:type="paragraph" w:customStyle="1" w:styleId="16">
    <w:name w:val="Просмотренная гиперссылка1"/>
    <w:link w:val="af0"/>
    <w:rsid w:val="007B3D1B"/>
    <w:rPr>
      <w:color w:val="800080"/>
      <w:u w:val="single"/>
    </w:rPr>
  </w:style>
  <w:style w:type="character" w:styleId="af0">
    <w:name w:val="FollowedHyperlink"/>
    <w:link w:val="16"/>
    <w:rsid w:val="007B3D1B"/>
    <w:rPr>
      <w:color w:val="800080"/>
      <w:u w:val="single"/>
    </w:rPr>
  </w:style>
  <w:style w:type="paragraph" w:styleId="51">
    <w:name w:val="toc 5"/>
    <w:next w:val="a"/>
    <w:link w:val="52"/>
    <w:uiPriority w:val="39"/>
    <w:rsid w:val="007B3D1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B3D1B"/>
    <w:rPr>
      <w:rFonts w:ascii="XO Thames" w:hAnsi="XO Thames"/>
      <w:sz w:val="28"/>
    </w:rPr>
  </w:style>
  <w:style w:type="paragraph" w:styleId="af1">
    <w:name w:val="header"/>
    <w:basedOn w:val="a"/>
    <w:link w:val="af2"/>
    <w:rsid w:val="007B3D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sid w:val="007B3D1B"/>
    <w:rPr>
      <w:rFonts w:ascii="Times New Roman" w:hAnsi="Times New Roman"/>
      <w:sz w:val="24"/>
    </w:rPr>
  </w:style>
  <w:style w:type="paragraph" w:styleId="af3">
    <w:name w:val="List Paragraph"/>
    <w:basedOn w:val="a"/>
    <w:link w:val="af4"/>
    <w:rsid w:val="007B3D1B"/>
    <w:pPr>
      <w:spacing w:after="200" w:line="276" w:lineRule="auto"/>
      <w:ind w:left="720"/>
    </w:pPr>
    <w:rPr>
      <w:rFonts w:ascii="Arial" w:hAnsi="Arial"/>
      <w:sz w:val="28"/>
    </w:rPr>
  </w:style>
  <w:style w:type="character" w:customStyle="1" w:styleId="af4">
    <w:name w:val="Абзац списка Знак"/>
    <w:basedOn w:val="1"/>
    <w:link w:val="af3"/>
    <w:rsid w:val="007B3D1B"/>
    <w:rPr>
      <w:rFonts w:ascii="Arial" w:hAnsi="Arial"/>
      <w:color w:val="000000"/>
      <w:sz w:val="28"/>
    </w:rPr>
  </w:style>
  <w:style w:type="paragraph" w:customStyle="1" w:styleId="Endnote">
    <w:name w:val="Endnote"/>
    <w:link w:val="Endnote0"/>
    <w:rsid w:val="007B3D1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B3D1B"/>
    <w:rPr>
      <w:rFonts w:ascii="XO Thames" w:hAnsi="XO Thames"/>
      <w:sz w:val="22"/>
    </w:rPr>
  </w:style>
  <w:style w:type="paragraph" w:styleId="af5">
    <w:name w:val="Subtitle"/>
    <w:next w:val="a"/>
    <w:link w:val="af6"/>
    <w:uiPriority w:val="11"/>
    <w:qFormat/>
    <w:rsid w:val="007B3D1B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7B3D1B"/>
    <w:rPr>
      <w:rFonts w:ascii="XO Thames" w:hAnsi="XO Thames"/>
      <w:i/>
      <w:sz w:val="24"/>
    </w:rPr>
  </w:style>
  <w:style w:type="paragraph" w:styleId="af7">
    <w:name w:val="Title"/>
    <w:basedOn w:val="a"/>
    <w:link w:val="af8"/>
    <w:uiPriority w:val="10"/>
    <w:qFormat/>
    <w:rsid w:val="007B3D1B"/>
    <w:pPr>
      <w:jc w:val="center"/>
    </w:pPr>
    <w:rPr>
      <w:sz w:val="36"/>
    </w:rPr>
  </w:style>
  <w:style w:type="character" w:customStyle="1" w:styleId="af8">
    <w:name w:val="Название Знак"/>
    <w:basedOn w:val="1"/>
    <w:link w:val="af7"/>
    <w:rsid w:val="007B3D1B"/>
    <w:rPr>
      <w:rFonts w:ascii="Times New Roman" w:hAnsi="Times New Roman"/>
      <w:sz w:val="36"/>
    </w:rPr>
  </w:style>
  <w:style w:type="character" w:customStyle="1" w:styleId="40">
    <w:name w:val="Заголовок 4 Знак"/>
    <w:link w:val="4"/>
    <w:rsid w:val="007B3D1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B3D1B"/>
    <w:rPr>
      <w:rFonts w:ascii="Arial" w:hAnsi="Arial"/>
      <w:b/>
      <w:i/>
      <w:sz w:val="28"/>
    </w:rPr>
  </w:style>
  <w:style w:type="table" w:customStyle="1" w:styleId="TableNormal">
    <w:name w:val="Table Normal"/>
    <w:rsid w:val="007B3D1B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rsid w:val="007B3D1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047AAC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s3">
    <w:name w:val="s3"/>
    <w:basedOn w:val="12"/>
    <w:link w:val="s30"/>
  </w:style>
  <w:style w:type="character" w:customStyle="1" w:styleId="s30">
    <w:name w:val="s3"/>
    <w:basedOn w:val="a0"/>
    <w:link w:val="s3"/>
  </w:style>
  <w:style w:type="paragraph" w:styleId="21">
    <w:name w:val="Body Text Indent 2"/>
    <w:basedOn w:val="a"/>
    <w:link w:val="22"/>
    <w:pPr>
      <w:ind w:firstLine="705"/>
      <w:jc w:val="both"/>
    </w:pPr>
  </w:style>
  <w:style w:type="character" w:customStyle="1" w:styleId="22">
    <w:name w:val="Основной текст с отступом 2 Знак"/>
    <w:basedOn w:val="1"/>
    <w:link w:val="2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ind w:left="107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a3">
    <w:name w:val="Document Map"/>
    <w:basedOn w:val="a"/>
    <w:link w:val="a4"/>
    <w:rPr>
      <w:rFonts w:ascii="Tahoma" w:hAnsi="Tahoma"/>
      <w:sz w:val="20"/>
    </w:rPr>
  </w:style>
  <w:style w:type="character" w:customStyle="1" w:styleId="a4">
    <w:name w:val="Схема документа Знак"/>
    <w:basedOn w:val="1"/>
    <w:link w:val="a3"/>
    <w:rPr>
      <w:rFonts w:ascii="Tahoma" w:hAnsi="Tahoma"/>
      <w:sz w:val="20"/>
    </w:rPr>
  </w:style>
  <w:style w:type="paragraph" w:styleId="a5">
    <w:name w:val="Normal (Web)"/>
    <w:basedOn w:val="a"/>
    <w:link w:val="a6"/>
    <w:pPr>
      <w:spacing w:beforeAutospacing="1" w:after="119"/>
    </w:p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p5">
    <w:name w:val="p5"/>
    <w:basedOn w:val="a"/>
    <w:link w:val="p50"/>
    <w:pPr>
      <w:spacing w:beforeAutospacing="1" w:afterAutospacing="1"/>
    </w:pPr>
  </w:style>
  <w:style w:type="character" w:customStyle="1" w:styleId="p50">
    <w:name w:val="p5"/>
    <w:basedOn w:val="1"/>
    <w:link w:val="p5"/>
    <w:rPr>
      <w:rFonts w:ascii="Times New Roman" w:hAnsi="Times New Roman"/>
      <w:sz w:val="24"/>
    </w:rPr>
  </w:style>
  <w:style w:type="paragraph" w:customStyle="1" w:styleId="25">
    <w:name w:val="Знак Знак2"/>
    <w:link w:val="26"/>
    <w:rPr>
      <w:b/>
      <w:i/>
      <w:sz w:val="26"/>
    </w:rPr>
  </w:style>
  <w:style w:type="character" w:customStyle="1" w:styleId="26">
    <w:name w:val="Знак Знак2"/>
    <w:link w:val="25"/>
    <w:rPr>
      <w:b/>
      <w:i/>
      <w:sz w:val="26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27">
    <w:name w:val="Quote"/>
    <w:basedOn w:val="a"/>
    <w:next w:val="a"/>
    <w:link w:val="28"/>
    <w:pPr>
      <w:spacing w:after="200" w:line="276" w:lineRule="auto"/>
    </w:pPr>
    <w:rPr>
      <w:rFonts w:ascii="Calibri" w:hAnsi="Calibri"/>
      <w:i/>
      <w:sz w:val="20"/>
    </w:rPr>
  </w:style>
  <w:style w:type="character" w:customStyle="1" w:styleId="28">
    <w:name w:val="Цитата 2 Знак"/>
    <w:basedOn w:val="1"/>
    <w:link w:val="27"/>
    <w:rPr>
      <w:rFonts w:ascii="Calibri" w:hAnsi="Calibri"/>
      <w:i/>
      <w:color w:val="00000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2">
    <w:name w:val="s2"/>
    <w:basedOn w:val="12"/>
    <w:link w:val="s20"/>
  </w:style>
  <w:style w:type="character" w:customStyle="1" w:styleId="s20">
    <w:name w:val="s2"/>
    <w:basedOn w:val="a0"/>
    <w:link w:val="s2"/>
  </w:style>
  <w:style w:type="paragraph" w:styleId="29">
    <w:name w:val="Body Text 2"/>
    <w:basedOn w:val="a"/>
    <w:link w:val="2a"/>
    <w:pPr>
      <w:jc w:val="both"/>
    </w:pPr>
    <w:rPr>
      <w:sz w:val="28"/>
    </w:rPr>
  </w:style>
  <w:style w:type="character" w:customStyle="1" w:styleId="2a">
    <w:name w:val="Основной текст 2 Знак"/>
    <w:basedOn w:val="1"/>
    <w:link w:val="29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Body Text"/>
    <w:basedOn w:val="a"/>
    <w:link w:val="ac"/>
    <w:pPr>
      <w:spacing w:after="120"/>
    </w:p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4"/>
    </w:rPr>
  </w:style>
  <w:style w:type="paragraph" w:customStyle="1" w:styleId="13">
    <w:name w:val="Гиперссылка1"/>
    <w:link w:val="ad"/>
    <w:rPr>
      <w:color w:val="0000FF"/>
      <w:u w:val="single"/>
    </w:rPr>
  </w:style>
  <w:style w:type="character" w:styleId="ad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e">
    <w:name w:val="No Spacing"/>
    <w:link w:val="af"/>
    <w:rPr>
      <w:sz w:val="22"/>
    </w:rPr>
  </w:style>
  <w:style w:type="character" w:customStyle="1" w:styleId="af">
    <w:name w:val="Без интервала Знак"/>
    <w:link w:val="ae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BodyText21">
    <w:name w:val="Body Text 21"/>
    <w:basedOn w:val="a"/>
    <w:link w:val="BodyText210"/>
    <w:pPr>
      <w:jc w:val="both"/>
    </w:pPr>
    <w:rPr>
      <w:sz w:val="28"/>
    </w:rPr>
  </w:style>
  <w:style w:type="character" w:customStyle="1" w:styleId="BodyText210">
    <w:name w:val="Body Text 21"/>
    <w:basedOn w:val="1"/>
    <w:link w:val="BodyText21"/>
    <w:rPr>
      <w:rFonts w:ascii="Times New Roman" w:hAnsi="Times New Roman"/>
      <w:sz w:val="28"/>
    </w:rPr>
  </w:style>
  <w:style w:type="paragraph" w:customStyle="1" w:styleId="16">
    <w:name w:val="Просмотренная гиперссылка1"/>
    <w:link w:val="af0"/>
    <w:rPr>
      <w:color w:val="800080"/>
      <w:u w:val="single"/>
    </w:rPr>
  </w:style>
  <w:style w:type="character" w:styleId="af0">
    <w:name w:val="FollowedHyperlink"/>
    <w:link w:val="16"/>
    <w:rPr>
      <w:color w:val="800080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rFonts w:ascii="Times New Roman" w:hAnsi="Times New Roman"/>
      <w:sz w:val="24"/>
    </w:rPr>
  </w:style>
  <w:style w:type="paragraph" w:styleId="af3">
    <w:name w:val="List Paragraph"/>
    <w:basedOn w:val="a"/>
    <w:link w:val="af4"/>
    <w:pPr>
      <w:spacing w:after="200" w:line="276" w:lineRule="auto"/>
      <w:ind w:left="720"/>
    </w:pPr>
    <w:rPr>
      <w:rFonts w:ascii="Arial" w:hAnsi="Arial"/>
      <w:sz w:val="28"/>
    </w:rPr>
  </w:style>
  <w:style w:type="character" w:customStyle="1" w:styleId="af4">
    <w:name w:val="Абзац списка Знак"/>
    <w:basedOn w:val="1"/>
    <w:link w:val="af3"/>
    <w:rPr>
      <w:rFonts w:ascii="Arial" w:hAnsi="Arial"/>
      <w:color w:val="000000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basedOn w:val="a"/>
    <w:link w:val="af8"/>
    <w:uiPriority w:val="10"/>
    <w:qFormat/>
    <w:pPr>
      <w:jc w:val="center"/>
    </w:pPr>
    <w:rPr>
      <w:sz w:val="36"/>
    </w:rPr>
  </w:style>
  <w:style w:type="character" w:customStyle="1" w:styleId="af8">
    <w:name w:val="Название Знак"/>
    <w:basedOn w:val="1"/>
    <w:link w:val="af7"/>
    <w:rPr>
      <w:rFonts w:ascii="Times New Roman" w:hAnsi="Times New Roman"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287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2026-07-13T09:00:00Z</cp:lastPrinted>
  <dcterms:created xsi:type="dcterms:W3CDTF">2026-06-26T11:40:00Z</dcterms:created>
  <dcterms:modified xsi:type="dcterms:W3CDTF">2026-07-13T09:01:00Z</dcterms:modified>
</cp:coreProperties>
</file>